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D3E" w:rsidRPr="00815D3E" w:rsidRDefault="00777E57" w:rsidP="00815D3E">
      <w:pPr>
        <w:widowControl w:val="0"/>
        <w:spacing w:line="240" w:lineRule="auto"/>
        <w:rPr>
          <w:rFonts w:ascii="Broadway" w:hAnsi="Broadway"/>
          <w:b/>
          <w:bCs/>
          <w:color w:val="31849B" w:themeColor="accent5" w:themeShade="BF"/>
          <w:sz w:val="56"/>
          <w:szCs w:val="28"/>
          <w14:ligatures w14:val="none"/>
        </w:rPr>
      </w:pPr>
      <w:bookmarkStart w:id="0" w:name="_GoBack"/>
      <w:bookmarkEnd w:id="0"/>
      <w:r>
        <w:rPr>
          <w:rFonts w:ascii="Broadway" w:hAnsi="Broadway"/>
          <w:b/>
          <w:bCs/>
          <w:color w:val="31849B" w:themeColor="accent5" w:themeShade="BF"/>
          <w:sz w:val="56"/>
          <w:szCs w:val="28"/>
          <w14:ligatures w14:val="none"/>
        </w:rPr>
        <w:t xml:space="preserve">What’s It </w:t>
      </w:r>
      <w:proofErr w:type="gramStart"/>
      <w:r>
        <w:rPr>
          <w:rFonts w:ascii="Broadway" w:hAnsi="Broadway"/>
          <w:b/>
          <w:bCs/>
          <w:color w:val="31849B" w:themeColor="accent5" w:themeShade="BF"/>
          <w:sz w:val="56"/>
          <w:szCs w:val="28"/>
          <w14:ligatures w14:val="none"/>
        </w:rPr>
        <w:t>Like</w:t>
      </w:r>
      <w:proofErr w:type="gramEnd"/>
      <w:r>
        <w:rPr>
          <w:rFonts w:ascii="Broadway" w:hAnsi="Broadway"/>
          <w:b/>
          <w:bCs/>
          <w:color w:val="31849B" w:themeColor="accent5" w:themeShade="BF"/>
          <w:sz w:val="56"/>
          <w:szCs w:val="28"/>
          <w14:ligatures w14:val="none"/>
        </w:rPr>
        <w:t xml:space="preserve"> Out There?</w:t>
      </w:r>
    </w:p>
    <w:p w:rsidR="000C2966" w:rsidRPr="006B5F7A" w:rsidRDefault="00484E58" w:rsidP="000C2966">
      <w:pPr>
        <w:rPr>
          <w:sz w:val="24"/>
        </w:rPr>
      </w:pPr>
      <w:r w:rsidRPr="006B5F7A">
        <w:rPr>
          <w:noProof/>
          <w:sz w:val="24"/>
          <w:lang w:bidi="he-IL"/>
          <w14:ligatures w14:val="none"/>
          <w14:cntxtAlts w14:val="0"/>
        </w:rPr>
        <w:drawing>
          <wp:anchor distT="0" distB="0" distL="114300" distR="114300" simplePos="0" relativeHeight="251661312" behindDoc="0" locked="0" layoutInCell="1" allowOverlap="1" wp14:anchorId="35901103" wp14:editId="72E98371">
            <wp:simplePos x="0" y="0"/>
            <wp:positionH relativeFrom="column">
              <wp:posOffset>3521075</wp:posOffset>
            </wp:positionH>
            <wp:positionV relativeFrom="paragraph">
              <wp:posOffset>713105</wp:posOffset>
            </wp:positionV>
            <wp:extent cx="3045460" cy="2061210"/>
            <wp:effectExtent l="114300" t="57150" r="78740" b="148590"/>
            <wp:wrapSquare wrapText="bothSides"/>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5460" cy="2061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77E57" w:rsidRPr="006B5F7A">
        <w:rPr>
          <w:sz w:val="24"/>
        </w:rPr>
        <w:t xml:space="preserve">Real space starts at around 80 </w:t>
      </w:r>
      <w:r w:rsidR="00DA7442" w:rsidRPr="006B5F7A">
        <w:rPr>
          <w:sz w:val="24"/>
        </w:rPr>
        <w:t>kilo</w:t>
      </w:r>
      <w:r w:rsidR="00777E57" w:rsidRPr="006B5F7A">
        <w:rPr>
          <w:sz w:val="24"/>
        </w:rPr>
        <w:t>meters (</w:t>
      </w:r>
      <w:r w:rsidR="00DA7442" w:rsidRPr="006B5F7A">
        <w:rPr>
          <w:sz w:val="24"/>
        </w:rPr>
        <w:t>about 260,000 feet</w:t>
      </w:r>
      <w:r w:rsidR="000C2966" w:rsidRPr="006B5F7A">
        <w:rPr>
          <w:sz w:val="24"/>
        </w:rPr>
        <w:t>).</w:t>
      </w:r>
      <w:r w:rsidR="000C2966" w:rsidRPr="006B5F7A">
        <w:rPr>
          <w:b/>
          <w:bCs/>
          <w:sz w:val="24"/>
        </w:rPr>
        <w:t xml:space="preserve"> </w:t>
      </w:r>
      <w:r w:rsidR="000C2966" w:rsidRPr="006B5F7A">
        <w:rPr>
          <w:bCs/>
          <w:sz w:val="24"/>
        </w:rPr>
        <w:t>Near space</w:t>
      </w:r>
      <w:r w:rsidR="000C2966" w:rsidRPr="006B5F7A">
        <w:rPr>
          <w:sz w:val="24"/>
        </w:rPr>
        <w:t xml:space="preserve">, the region of the Earth's atmosphere between 20 and 100 km (65,000 and 328,000 feet) above sea </w:t>
      </w:r>
      <w:proofErr w:type="gramStart"/>
      <w:r w:rsidR="000C2966" w:rsidRPr="006B5F7A">
        <w:rPr>
          <w:sz w:val="24"/>
        </w:rPr>
        <w:t>level,</w:t>
      </w:r>
      <w:proofErr w:type="gramEnd"/>
      <w:r w:rsidR="000C2966" w:rsidRPr="006B5F7A">
        <w:rPr>
          <w:sz w:val="24"/>
        </w:rPr>
        <w:t xml:space="preserve"> encompasses the stratosphere, mesosphere, and the lower thermosphere is more accessible for student research with a high altitude weather balloon.  Near space is above where commercial airliners fly but below orbiting satellites.</w:t>
      </w:r>
    </w:p>
    <w:p w:rsidR="00A650C6" w:rsidRPr="006B5F7A" w:rsidRDefault="000C2966" w:rsidP="000C2966">
      <w:pPr>
        <w:rPr>
          <w:rFonts w:asciiTheme="minorHAnsi" w:hAnsiTheme="minorHAnsi"/>
          <w:sz w:val="24"/>
          <w14:ligatures w14:val="none"/>
        </w:rPr>
      </w:pPr>
      <w:r w:rsidRPr="006B5F7A">
        <w:rPr>
          <w:sz w:val="24"/>
        </w:rPr>
        <w:t xml:space="preserve">The </w:t>
      </w:r>
      <w:r w:rsidR="00EE4DCC" w:rsidRPr="006B5F7A">
        <w:rPr>
          <w:sz w:val="24"/>
        </w:rPr>
        <w:t xml:space="preserve">high-altitude near-space weather balloon </w:t>
      </w:r>
      <w:r w:rsidRPr="006B5F7A">
        <w:rPr>
          <w:sz w:val="24"/>
        </w:rPr>
        <w:t xml:space="preserve">used for this activity </w:t>
      </w:r>
      <w:r w:rsidR="00681044">
        <w:rPr>
          <w:sz w:val="24"/>
        </w:rPr>
        <w:t>can</w:t>
      </w:r>
      <w:r w:rsidRPr="006B5F7A">
        <w:rPr>
          <w:sz w:val="24"/>
        </w:rPr>
        <w:t xml:space="preserve"> climb to altitude</w:t>
      </w:r>
      <w:r w:rsidR="00681044">
        <w:rPr>
          <w:sz w:val="24"/>
        </w:rPr>
        <w:t>s</w:t>
      </w:r>
      <w:r w:rsidRPr="006B5F7A">
        <w:rPr>
          <w:sz w:val="24"/>
        </w:rPr>
        <w:t xml:space="preserve"> of</w:t>
      </w:r>
      <w:r w:rsidR="00681044">
        <w:rPr>
          <w:sz w:val="24"/>
        </w:rPr>
        <w:t xml:space="preserve"> up to</w:t>
      </w:r>
      <w:r w:rsidRPr="006B5F7A">
        <w:rPr>
          <w:sz w:val="24"/>
        </w:rPr>
        <w:t xml:space="preserve"> 30 kilometers (80,000 feet). That is about three times the altitude of Mount Everest or three times the altitude that a passenger plane flies at.  From that height the mission photographs show the curve of the Earth</w:t>
      </w:r>
      <w:r w:rsidRPr="006B5F7A">
        <w:rPr>
          <w:rFonts w:asciiTheme="minorHAnsi" w:hAnsiTheme="minorHAnsi"/>
          <w:sz w:val="24"/>
          <w14:ligatures w14:val="none"/>
        </w:rPr>
        <w:t xml:space="preserve"> and a number of different data parameters can be collected.  </w:t>
      </w:r>
    </w:p>
    <w:p w:rsidR="00777E57" w:rsidRPr="006B5F7A" w:rsidRDefault="000C2966" w:rsidP="000C2966">
      <w:pPr>
        <w:rPr>
          <w:rFonts w:asciiTheme="minorHAnsi" w:hAnsiTheme="minorHAnsi"/>
          <w:sz w:val="24"/>
          <w14:ligatures w14:val="none"/>
        </w:rPr>
      </w:pPr>
      <w:r w:rsidRPr="006B5F7A">
        <w:rPr>
          <w:rFonts w:asciiTheme="minorHAnsi" w:hAnsiTheme="minorHAnsi"/>
          <w:sz w:val="24"/>
          <w14:ligatures w14:val="none"/>
        </w:rPr>
        <w:t xml:space="preserve">This is not intended to provide you with instruction on how to launch a </w:t>
      </w:r>
      <w:r w:rsidR="00EE4DCC" w:rsidRPr="006B5F7A">
        <w:rPr>
          <w:rFonts w:asciiTheme="minorHAnsi" w:hAnsiTheme="minorHAnsi"/>
          <w:sz w:val="24"/>
          <w14:ligatures w14:val="none"/>
        </w:rPr>
        <w:t xml:space="preserve">high-altitude near-space weather balloon </w:t>
      </w:r>
      <w:r w:rsidRPr="006B5F7A">
        <w:rPr>
          <w:rFonts w:asciiTheme="minorHAnsi" w:hAnsiTheme="minorHAnsi"/>
          <w:sz w:val="24"/>
          <w14:ligatures w14:val="none"/>
        </w:rPr>
        <w:t xml:space="preserve">into near space, but rather to address how the use of a Labdisc can enhance and simplify the data collection done by such a weather balloon.  A list of resources for equipment and </w:t>
      </w:r>
      <w:r w:rsidR="00A650C6" w:rsidRPr="006B5F7A">
        <w:rPr>
          <w:rFonts w:asciiTheme="minorHAnsi" w:hAnsiTheme="minorHAnsi"/>
          <w:sz w:val="24"/>
          <w14:ligatures w14:val="none"/>
        </w:rPr>
        <w:t>instruction</w:t>
      </w:r>
      <w:r w:rsidRPr="006B5F7A">
        <w:rPr>
          <w:rFonts w:asciiTheme="minorHAnsi" w:hAnsiTheme="minorHAnsi"/>
          <w:sz w:val="24"/>
          <w14:ligatures w14:val="none"/>
        </w:rPr>
        <w:t xml:space="preserve"> can be found at the end of this activity.  </w:t>
      </w:r>
    </w:p>
    <w:p w:rsidR="00815D3E" w:rsidRPr="006403A5" w:rsidRDefault="00815D3E" w:rsidP="00815D3E">
      <w:pPr>
        <w:pStyle w:val="AAA"/>
        <w:rPr>
          <w:rFonts w:ascii="Broadway" w:hAnsi="Broadway"/>
          <w:sz w:val="32"/>
        </w:rPr>
      </w:pPr>
      <w:r w:rsidRPr="006403A5">
        <w:rPr>
          <w:rFonts w:ascii="Broadway" w:hAnsi="Broadway"/>
          <w:sz w:val="32"/>
        </w:rPr>
        <w:t xml:space="preserve">What </w:t>
      </w:r>
      <w:proofErr w:type="gramStart"/>
      <w:r w:rsidRPr="006403A5">
        <w:rPr>
          <w:rFonts w:ascii="Broadway" w:hAnsi="Broadway"/>
          <w:sz w:val="32"/>
        </w:rPr>
        <w:t>To</w:t>
      </w:r>
      <w:proofErr w:type="gramEnd"/>
      <w:r w:rsidRPr="006403A5">
        <w:rPr>
          <w:rFonts w:ascii="Broadway" w:hAnsi="Broadway"/>
          <w:sz w:val="32"/>
        </w:rPr>
        <w:t xml:space="preserve"> Do</w:t>
      </w:r>
    </w:p>
    <w:p w:rsidR="006403A5" w:rsidRPr="006B5F7A" w:rsidRDefault="00B42D73" w:rsidP="00777E57">
      <w:pPr>
        <w:spacing w:line="286" w:lineRule="auto"/>
        <w:rPr>
          <w:sz w:val="24"/>
        </w:rPr>
      </w:pPr>
      <w:r>
        <w:rPr>
          <w:noProof/>
          <w:sz w:val="24"/>
          <w:lang w:bidi="he-IL"/>
          <w14:ligatures w14:val="none"/>
          <w14:cntxtAlts w14:val="0"/>
        </w:rPr>
        <w:drawing>
          <wp:anchor distT="0" distB="0" distL="114300" distR="114300" simplePos="0" relativeHeight="251662336" behindDoc="0" locked="0" layoutInCell="1" allowOverlap="1" wp14:anchorId="790D4FFC" wp14:editId="0EC27AB9">
            <wp:simplePos x="0" y="0"/>
            <wp:positionH relativeFrom="column">
              <wp:posOffset>191770</wp:posOffset>
            </wp:positionH>
            <wp:positionV relativeFrom="paragraph">
              <wp:posOffset>81280</wp:posOffset>
            </wp:positionV>
            <wp:extent cx="2980055" cy="1676400"/>
            <wp:effectExtent l="114300" t="57150" r="86995" b="152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_in_paylo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0055"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C2966" w:rsidRPr="006B5F7A">
        <w:rPr>
          <w:sz w:val="24"/>
        </w:rPr>
        <w:t xml:space="preserve">Include a </w:t>
      </w:r>
      <w:proofErr w:type="spellStart"/>
      <w:r w:rsidR="000C2966" w:rsidRPr="006B5F7A">
        <w:rPr>
          <w:sz w:val="24"/>
        </w:rPr>
        <w:t>Labdisc</w:t>
      </w:r>
      <w:proofErr w:type="spellEnd"/>
      <w:r w:rsidR="000C2966" w:rsidRPr="006B5F7A">
        <w:rPr>
          <w:sz w:val="24"/>
        </w:rPr>
        <w:t xml:space="preserve"> </w:t>
      </w:r>
      <w:proofErr w:type="spellStart"/>
      <w:r w:rsidR="000C2966" w:rsidRPr="006B5F7A">
        <w:rPr>
          <w:sz w:val="24"/>
        </w:rPr>
        <w:t>GenSci</w:t>
      </w:r>
      <w:proofErr w:type="spellEnd"/>
      <w:r w:rsidR="000C2966" w:rsidRPr="006B5F7A">
        <w:rPr>
          <w:sz w:val="24"/>
        </w:rPr>
        <w:t xml:space="preserve"> or </w:t>
      </w:r>
      <w:proofErr w:type="spellStart"/>
      <w:r w:rsidR="000C2966" w:rsidRPr="006B5F7A">
        <w:rPr>
          <w:sz w:val="24"/>
        </w:rPr>
        <w:t>Labdisc</w:t>
      </w:r>
      <w:proofErr w:type="spellEnd"/>
      <w:r w:rsidR="000C2966" w:rsidRPr="006B5F7A">
        <w:rPr>
          <w:sz w:val="24"/>
        </w:rPr>
        <w:t xml:space="preserve"> </w:t>
      </w:r>
      <w:proofErr w:type="spellStart"/>
      <w:r w:rsidR="000C2966" w:rsidRPr="006B5F7A">
        <w:rPr>
          <w:sz w:val="24"/>
        </w:rPr>
        <w:t>Enviro</w:t>
      </w:r>
      <w:proofErr w:type="spellEnd"/>
      <w:r w:rsidR="000C2966" w:rsidRPr="006B5F7A">
        <w:rPr>
          <w:sz w:val="24"/>
        </w:rPr>
        <w:t xml:space="preserve"> as part of the payload of </w:t>
      </w:r>
      <w:r w:rsidR="00EE4DCC" w:rsidRPr="006B5F7A">
        <w:rPr>
          <w:sz w:val="24"/>
        </w:rPr>
        <w:t>a high-altitude near-space</w:t>
      </w:r>
      <w:r w:rsidR="000C2966" w:rsidRPr="006B5F7A">
        <w:rPr>
          <w:sz w:val="24"/>
        </w:rPr>
        <w:t xml:space="preserve"> weather balloon to record temperature, air pressure, sound and GPS location during the high-altitude weather balloons ascent and descent.  Additional equipment in the payload could include a HD video camera and </w:t>
      </w:r>
      <w:r w:rsidR="00A52529" w:rsidRPr="006B5F7A">
        <w:rPr>
          <w:sz w:val="24"/>
        </w:rPr>
        <w:t>GPS tracking unit to ensure that you recover the balloon’</w:t>
      </w:r>
      <w:r w:rsidR="00FD5F09" w:rsidRPr="006B5F7A">
        <w:rPr>
          <w:sz w:val="24"/>
        </w:rPr>
        <w:t>s payload.</w:t>
      </w:r>
    </w:p>
    <w:p w:rsidR="00A650C6" w:rsidRPr="006B5F7A" w:rsidRDefault="006403A5" w:rsidP="00A650C6">
      <w:pPr>
        <w:widowControl w:val="0"/>
        <w:ind w:left="360" w:hanging="360"/>
        <w:rPr>
          <w:rFonts w:ascii="Broadway" w:hAnsi="Broadway"/>
          <w:color w:val="31849B" w:themeColor="accent5" w:themeShade="BF"/>
          <w:sz w:val="32"/>
        </w:rPr>
      </w:pPr>
      <w:r w:rsidRPr="006403A5">
        <w:rPr>
          <w:rFonts w:ascii="Broadway" w:hAnsi="Broadway"/>
          <w:color w:val="31849B" w:themeColor="accent5" w:themeShade="BF"/>
          <w:sz w:val="28"/>
        </w:rPr>
        <w:t>1</w:t>
      </w:r>
      <w:r>
        <w:rPr>
          <w:rFonts w:ascii="Broadway" w:hAnsi="Broadway"/>
          <w:color w:val="31849B" w:themeColor="accent5" w:themeShade="BF"/>
          <w:sz w:val="28"/>
        </w:rPr>
        <w:t xml:space="preserve">. </w:t>
      </w:r>
      <w:r w:rsidR="00A650C6" w:rsidRPr="006B5F7A">
        <w:rPr>
          <w:sz w:val="24"/>
        </w:rPr>
        <w:t xml:space="preserve">Develop a list of questions that you’d like to answer about conditions in near space.  Brainstorm with students how you might go about getting data to answer those questions.  Student answers may include suggestions like rocket, space ship or airplane.  If they do not suggest it, using the </w:t>
      </w:r>
      <w:proofErr w:type="spellStart"/>
      <w:r w:rsidR="00A650C6" w:rsidRPr="006B5F7A">
        <w:rPr>
          <w:sz w:val="24"/>
        </w:rPr>
        <w:t>Socrative</w:t>
      </w:r>
      <w:proofErr w:type="spellEnd"/>
      <w:r w:rsidR="00A650C6" w:rsidRPr="006B5F7A">
        <w:rPr>
          <w:sz w:val="24"/>
        </w:rPr>
        <w:t xml:space="preserve"> method, guide student discussion toward the idea of a balloon.</w:t>
      </w:r>
      <w:r w:rsidR="00491AA5" w:rsidRPr="006B5F7A">
        <w:rPr>
          <w:sz w:val="24"/>
        </w:rPr>
        <w:t xml:space="preserve">  </w:t>
      </w:r>
      <w:r w:rsidR="00484E58" w:rsidRPr="006B5F7A">
        <w:rPr>
          <w:sz w:val="24"/>
        </w:rPr>
        <w:t>Do some r</w:t>
      </w:r>
      <w:r w:rsidR="00491AA5" w:rsidRPr="006B5F7A">
        <w:rPr>
          <w:sz w:val="24"/>
        </w:rPr>
        <w:t xml:space="preserve">esearch </w:t>
      </w:r>
      <w:r w:rsidR="00484E58" w:rsidRPr="006B5F7A">
        <w:rPr>
          <w:sz w:val="24"/>
        </w:rPr>
        <w:t xml:space="preserve">about high-altitude near-space </w:t>
      </w:r>
      <w:r w:rsidR="00491AA5" w:rsidRPr="006B5F7A">
        <w:rPr>
          <w:sz w:val="24"/>
        </w:rPr>
        <w:t>weather balloons to develop a plan to launch your own high-altitude near-space weather balloon.</w:t>
      </w:r>
      <w:r w:rsidR="001A5785" w:rsidRPr="006B5F7A">
        <w:rPr>
          <w:sz w:val="24"/>
        </w:rPr>
        <w:t xml:space="preserve">  A list of resources can be found on the last page.</w:t>
      </w:r>
    </w:p>
    <w:p w:rsidR="00D15B30" w:rsidRPr="006B5F7A" w:rsidRDefault="00A650C6" w:rsidP="00491AA5">
      <w:pPr>
        <w:widowControl w:val="0"/>
        <w:ind w:left="360" w:hanging="360"/>
        <w:rPr>
          <w:rFonts w:asciiTheme="minorHAnsi" w:hAnsiTheme="minorHAnsi"/>
          <w:color w:val="auto"/>
          <w:sz w:val="24"/>
        </w:rPr>
      </w:pPr>
      <w:r>
        <w:rPr>
          <w:rFonts w:ascii="Broadway" w:hAnsi="Broadway"/>
          <w:color w:val="31849B" w:themeColor="accent5" w:themeShade="BF"/>
          <w:sz w:val="28"/>
        </w:rPr>
        <w:t xml:space="preserve">2. </w:t>
      </w:r>
      <w:r w:rsidRPr="006B5F7A">
        <w:rPr>
          <w:rFonts w:asciiTheme="minorHAnsi" w:hAnsiTheme="minorHAnsi"/>
          <w:color w:val="auto"/>
          <w:sz w:val="24"/>
        </w:rPr>
        <w:t xml:space="preserve">Design/produce your payload carrier.  Many </w:t>
      </w:r>
      <w:r w:rsidR="00EE4DCC" w:rsidRPr="006B5F7A">
        <w:rPr>
          <w:rFonts w:asciiTheme="minorHAnsi" w:hAnsiTheme="minorHAnsi"/>
          <w:color w:val="auto"/>
          <w:sz w:val="24"/>
        </w:rPr>
        <w:t xml:space="preserve">high-altitude near-space weather balloon </w:t>
      </w:r>
      <w:r w:rsidRPr="006B5F7A">
        <w:rPr>
          <w:rFonts w:asciiTheme="minorHAnsi" w:hAnsiTheme="minorHAnsi"/>
          <w:color w:val="auto"/>
          <w:sz w:val="24"/>
        </w:rPr>
        <w:t xml:space="preserve">projects use </w:t>
      </w:r>
      <w:r w:rsidRPr="006B5F7A">
        <w:rPr>
          <w:rFonts w:asciiTheme="minorHAnsi" w:hAnsiTheme="minorHAnsi"/>
          <w:color w:val="auto"/>
          <w:sz w:val="24"/>
        </w:rPr>
        <w:lastRenderedPageBreak/>
        <w:t xml:space="preserve">an inexpensive polystyrene cooler.  This type of container offers protection from both physical impact and the external conditions and allows for easy construction of portals for your camera, external temperature probe and any other equipment that needs to be exposed to the conditions of near space. </w:t>
      </w:r>
      <w:r w:rsidR="00D15B30" w:rsidRPr="006B5F7A">
        <w:rPr>
          <w:rFonts w:asciiTheme="minorHAnsi" w:hAnsiTheme="minorHAnsi"/>
          <w:color w:val="auto"/>
          <w:sz w:val="24"/>
        </w:rPr>
        <w:t xml:space="preserve"> It is not necessary for the air pressure tube to be used</w:t>
      </w:r>
      <w:r w:rsidR="001A5785" w:rsidRPr="006B5F7A">
        <w:rPr>
          <w:rFonts w:asciiTheme="minorHAnsi" w:hAnsiTheme="minorHAnsi"/>
          <w:color w:val="auto"/>
          <w:sz w:val="24"/>
        </w:rPr>
        <w:t>,</w:t>
      </w:r>
      <w:r w:rsidR="00D15B30" w:rsidRPr="006B5F7A">
        <w:rPr>
          <w:rFonts w:asciiTheme="minorHAnsi" w:hAnsiTheme="minorHAnsi"/>
          <w:color w:val="auto"/>
          <w:sz w:val="24"/>
        </w:rPr>
        <w:t xml:space="preserve"> nor to have the air pressure sensor with an outside contact. </w:t>
      </w:r>
      <w:r w:rsidRPr="006B5F7A">
        <w:rPr>
          <w:rFonts w:asciiTheme="minorHAnsi" w:hAnsiTheme="minorHAnsi"/>
          <w:color w:val="auto"/>
          <w:sz w:val="24"/>
        </w:rPr>
        <w:t xml:space="preserve"> </w:t>
      </w:r>
    </w:p>
    <w:p w:rsidR="006403A5" w:rsidRPr="006B5F7A" w:rsidRDefault="00484E58" w:rsidP="00D15B30">
      <w:pPr>
        <w:widowControl w:val="0"/>
        <w:ind w:left="360"/>
        <w:rPr>
          <w14:ligatures w14:val="none"/>
        </w:rPr>
      </w:pPr>
      <w:r w:rsidRPr="006B5F7A">
        <w:rPr>
          <w:rFonts w:asciiTheme="minorHAnsi" w:hAnsiTheme="minorHAnsi"/>
          <w:color w:val="auto"/>
          <w:sz w:val="24"/>
        </w:rPr>
        <w:t>Make sure</w:t>
      </w:r>
      <w:r w:rsidR="00A650C6" w:rsidRPr="006B5F7A">
        <w:rPr>
          <w:rFonts w:asciiTheme="minorHAnsi" w:hAnsiTheme="minorHAnsi"/>
          <w:color w:val="auto"/>
          <w:sz w:val="24"/>
        </w:rPr>
        <w:t xml:space="preserve"> that your equipment is securely attached inside the payload container.</w:t>
      </w:r>
      <w:r w:rsidR="00EE4DCC" w:rsidRPr="006B5F7A">
        <w:rPr>
          <w:rFonts w:asciiTheme="minorHAnsi" w:hAnsiTheme="minorHAnsi"/>
          <w:color w:val="auto"/>
          <w:sz w:val="24"/>
        </w:rPr>
        <w:t xml:space="preserve">  You may wish to include some type of stabilizing structure </w:t>
      </w:r>
      <w:r w:rsidRPr="006B5F7A">
        <w:rPr>
          <w:rFonts w:asciiTheme="minorHAnsi" w:hAnsiTheme="minorHAnsi"/>
          <w:color w:val="auto"/>
          <w:sz w:val="24"/>
        </w:rPr>
        <w:t xml:space="preserve">on the outside of your payload </w:t>
      </w:r>
      <w:r w:rsidR="00EE4DCC" w:rsidRPr="006B5F7A">
        <w:rPr>
          <w:rFonts w:asciiTheme="minorHAnsi" w:hAnsiTheme="minorHAnsi"/>
          <w:color w:val="auto"/>
          <w:sz w:val="24"/>
        </w:rPr>
        <w:t>to minimize movement and to ensure a smooth video of your flight.</w:t>
      </w:r>
      <w:r w:rsidR="00D15B30" w:rsidRPr="006B5F7A">
        <w:rPr>
          <w:rFonts w:asciiTheme="minorHAnsi" w:hAnsiTheme="minorHAnsi"/>
          <w:color w:val="auto"/>
          <w:sz w:val="24"/>
        </w:rPr>
        <w:t xml:space="preserve">  It is also recommended that you use a disposable hand warmer to ensure that the temperatures inside the payload box do not affect the battery performance of your electronics.</w:t>
      </w:r>
    </w:p>
    <w:p w:rsidR="00D15B30" w:rsidRPr="006B5F7A" w:rsidRDefault="00491AA5" w:rsidP="00D15B30">
      <w:pPr>
        <w:ind w:left="360" w:hanging="360"/>
        <w:rPr>
          <w:rFonts w:asciiTheme="minorHAnsi" w:hAnsiTheme="minorHAnsi"/>
          <w:color w:val="auto"/>
          <w:sz w:val="24"/>
        </w:rPr>
      </w:pPr>
      <w:r>
        <w:rPr>
          <w:rFonts w:ascii="Broadway" w:hAnsi="Broadway"/>
          <w:color w:val="31849B" w:themeColor="accent5" w:themeShade="BF"/>
          <w:sz w:val="28"/>
        </w:rPr>
        <w:t xml:space="preserve">3. </w:t>
      </w:r>
      <w:r w:rsidR="00A650C6" w:rsidRPr="006B5F7A">
        <w:rPr>
          <w:rFonts w:asciiTheme="minorHAnsi" w:hAnsiTheme="minorHAnsi"/>
          <w:color w:val="auto"/>
          <w:sz w:val="24"/>
        </w:rPr>
        <w:t>Set up your Labdisc to record temperature, air pressure &amp; sound.  Make sure that the GPS is enabled and that the battery is fully charged.  Set a sample rate of 1/second and a sample size of 1</w:t>
      </w:r>
      <w:r w:rsidR="00B926B7" w:rsidRPr="006B5F7A">
        <w:rPr>
          <w:rFonts w:asciiTheme="minorHAnsi" w:hAnsiTheme="minorHAnsi"/>
          <w:color w:val="auto"/>
          <w:sz w:val="24"/>
        </w:rPr>
        <w:t>0</w:t>
      </w:r>
      <w:r w:rsidR="00A650C6" w:rsidRPr="006B5F7A">
        <w:rPr>
          <w:rFonts w:asciiTheme="minorHAnsi" w:hAnsiTheme="minorHAnsi"/>
          <w:color w:val="auto"/>
          <w:sz w:val="24"/>
        </w:rPr>
        <w:t>000.  You will start the Labdisc at the launch site using the Scroll/Start key shortly prior to the balloon’s launch.  A high-altitude, near-space weather balloon will fly for approximately 90 minutes.  These settings are more than adequate to ensure that you record your entire flight including ascent, descent and landing.</w:t>
      </w:r>
    </w:p>
    <w:p w:rsidR="00D15B30" w:rsidRPr="006B5F7A" w:rsidRDefault="00491AA5" w:rsidP="00EE4DCC">
      <w:pPr>
        <w:ind w:left="360" w:hanging="360"/>
        <w:rPr>
          <w:rFonts w:ascii="Broadway" w:hAnsi="Broadway"/>
          <w:color w:val="31849B" w:themeColor="accent5" w:themeShade="BF"/>
          <w:sz w:val="32"/>
        </w:rPr>
      </w:pPr>
      <w:r>
        <w:rPr>
          <w:rFonts w:ascii="Broadway" w:hAnsi="Broadway"/>
          <w:color w:val="31849B" w:themeColor="accent5" w:themeShade="BF"/>
          <w:sz w:val="28"/>
        </w:rPr>
        <w:t>4</w:t>
      </w:r>
      <w:r w:rsidR="006403A5">
        <w:rPr>
          <w:rFonts w:ascii="Broadway" w:hAnsi="Broadway"/>
          <w:color w:val="31849B" w:themeColor="accent5" w:themeShade="BF"/>
          <w:sz w:val="28"/>
        </w:rPr>
        <w:t xml:space="preserve">. </w:t>
      </w:r>
      <w:r w:rsidR="00D15B30" w:rsidRPr="006B5F7A">
        <w:rPr>
          <w:sz w:val="24"/>
        </w:rPr>
        <w:t xml:space="preserve">Consider adding some additional experiments to the payload.  This </w:t>
      </w:r>
      <w:r w:rsidR="00484E58" w:rsidRPr="006B5F7A">
        <w:rPr>
          <w:sz w:val="24"/>
        </w:rPr>
        <w:t>might</w:t>
      </w:r>
      <w:r w:rsidR="00D15B30" w:rsidRPr="006B5F7A">
        <w:rPr>
          <w:sz w:val="24"/>
        </w:rPr>
        <w:t xml:space="preserve"> include sending items into ne</w:t>
      </w:r>
      <w:r w:rsidR="00484E58" w:rsidRPr="006B5F7A">
        <w:rPr>
          <w:sz w:val="24"/>
        </w:rPr>
        <w:t>ar space to evaluate the effect</w:t>
      </w:r>
      <w:r w:rsidR="00D15B30" w:rsidRPr="006B5F7A">
        <w:rPr>
          <w:sz w:val="24"/>
        </w:rPr>
        <w:t xml:space="preserve"> on these items.  This might include seeds, food items or plants. </w:t>
      </w:r>
      <w:r w:rsidR="004245DE" w:rsidRPr="006B5F7A">
        <w:rPr>
          <w:sz w:val="24"/>
        </w:rPr>
        <w:t xml:space="preserve"> These items should be contained in small plastic holders/boxes. </w:t>
      </w:r>
      <w:r w:rsidR="00D15B30" w:rsidRPr="006B5F7A">
        <w:rPr>
          <w:sz w:val="24"/>
        </w:rPr>
        <w:t xml:space="preserve"> Do </w:t>
      </w:r>
      <w:r w:rsidR="00D15B30" w:rsidRPr="006B5F7A">
        <w:rPr>
          <w:b/>
          <w:i/>
          <w:sz w:val="24"/>
        </w:rPr>
        <w:t>not</w:t>
      </w:r>
      <w:r w:rsidR="00D15B30" w:rsidRPr="006B5F7A">
        <w:rPr>
          <w:sz w:val="24"/>
        </w:rPr>
        <w:t xml:space="preserve"> include any living creatures.</w:t>
      </w:r>
    </w:p>
    <w:p w:rsidR="00D15B30" w:rsidRDefault="00D15B30" w:rsidP="00D15B30">
      <w:pPr>
        <w:ind w:left="360" w:hanging="360"/>
        <w:rPr>
          <w:rFonts w:ascii="Broadway" w:hAnsi="Broadway"/>
          <w:color w:val="31849B" w:themeColor="accent5" w:themeShade="BF"/>
          <w:sz w:val="28"/>
        </w:rPr>
      </w:pPr>
      <w:r>
        <w:rPr>
          <w:rFonts w:ascii="Broadway" w:hAnsi="Broadway"/>
          <w:color w:val="31849B" w:themeColor="accent5" w:themeShade="BF"/>
          <w:sz w:val="28"/>
        </w:rPr>
        <w:t xml:space="preserve">5. </w:t>
      </w:r>
      <w:r w:rsidRPr="006B5F7A">
        <w:rPr>
          <w:sz w:val="24"/>
        </w:rPr>
        <w:t xml:space="preserve">Develop a plan for retrieving your payload after it has landed.  It is recommended that you clearly label the outside of your payload container with information indicating that it is a </w:t>
      </w:r>
      <w:r w:rsidR="00484E58" w:rsidRPr="006B5F7A">
        <w:rPr>
          <w:sz w:val="24"/>
        </w:rPr>
        <w:t xml:space="preserve">harmless </w:t>
      </w:r>
      <w:r w:rsidRPr="006B5F7A">
        <w:rPr>
          <w:sz w:val="24"/>
        </w:rPr>
        <w:t>student science project as well as providing contact information/phone number.  You may wish to consider indicating that there is a cash reward to increase the chances of getting your payload back.</w:t>
      </w:r>
    </w:p>
    <w:p w:rsidR="00F44A40" w:rsidRDefault="00D15B30" w:rsidP="00D15B30">
      <w:pPr>
        <w:ind w:left="360" w:hanging="360"/>
        <w:rPr>
          <w:sz w:val="22"/>
        </w:rPr>
      </w:pPr>
      <w:r>
        <w:rPr>
          <w:rFonts w:ascii="Broadway" w:hAnsi="Broadway"/>
          <w:color w:val="31849B" w:themeColor="accent5" w:themeShade="BF"/>
          <w:sz w:val="28"/>
        </w:rPr>
        <w:t xml:space="preserve">6. </w:t>
      </w:r>
      <w:r w:rsidR="00491AA5" w:rsidRPr="006B5F7A">
        <w:rPr>
          <w:sz w:val="24"/>
        </w:rPr>
        <w:t>After the flight and the retrieval of your payload, download your data from the Labdisc to the Globilab software.  You may find that for a portion of the trip, the environmental conditions exceed the air pressure and temperature measurement ranges of the Labdisc</w:t>
      </w:r>
      <w:r w:rsidR="00A92038" w:rsidRPr="006B5F7A">
        <w:rPr>
          <w:sz w:val="24"/>
        </w:rPr>
        <w:t xml:space="preserve">. </w:t>
      </w:r>
      <w:r w:rsidR="00491AA5" w:rsidRPr="006B5F7A">
        <w:rPr>
          <w:sz w:val="24"/>
        </w:rPr>
        <w:t>Labdisc capabilities are listed</w:t>
      </w:r>
      <w:r w:rsidR="00A92038" w:rsidRPr="006B5F7A">
        <w:rPr>
          <w:sz w:val="24"/>
        </w:rPr>
        <w:t xml:space="preserve"> below</w:t>
      </w:r>
      <w:r w:rsidR="00491AA5" w:rsidRPr="006B5F7A">
        <w:rPr>
          <w:sz w:val="24"/>
        </w:rPr>
        <w:t xml:space="preserve">.  If this occurs, you will need to mathematically extrapolate the data based on the other portions of the trip.  Use the air pressure readings to calculate your balloon’s altitude at various portions of the flight.  Your graphs will resemble the ones </w:t>
      </w:r>
      <w:r w:rsidR="00A92038" w:rsidRPr="006B5F7A">
        <w:rPr>
          <w:sz w:val="24"/>
        </w:rPr>
        <w:t>on the following pages</w:t>
      </w:r>
      <w:r w:rsidR="00491AA5">
        <w:rPr>
          <w:sz w:val="22"/>
        </w:rPr>
        <w:t>.</w:t>
      </w:r>
    </w:p>
    <w:p w:rsidR="00B42D73" w:rsidRDefault="00B42D73" w:rsidP="00B42D73">
      <w:pPr>
        <w:ind w:left="360" w:hanging="360"/>
        <w:jc w:val="center"/>
        <w:rPr>
          <w:sz w:val="22"/>
        </w:rPr>
      </w:pPr>
      <w:r>
        <w:rPr>
          <w:noProof/>
          <w:sz w:val="22"/>
          <w:lang w:bidi="he-IL"/>
          <w14:ligatures w14:val="none"/>
          <w14:cntxtAlts w14:val="0"/>
        </w:rPr>
        <w:lastRenderedPageBreak/>
        <w:drawing>
          <wp:inline distT="0" distB="0" distL="0" distR="0" wp14:anchorId="5126C83D" wp14:editId="57DCBE5A">
            <wp:extent cx="3653506" cy="4867275"/>
            <wp:effectExtent l="114300" t="57150" r="80645"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on on the ground.jpg"/>
                    <pic:cNvPicPr/>
                  </pic:nvPicPr>
                  <pic:blipFill>
                    <a:blip r:embed="rId8">
                      <a:extLst>
                        <a:ext uri="{28A0092B-C50C-407E-A947-70E740481C1C}">
                          <a14:useLocalDpi xmlns:a14="http://schemas.microsoft.com/office/drawing/2010/main" val="0"/>
                        </a:ext>
                      </a:extLst>
                    </a:blip>
                    <a:stretch>
                      <a:fillRect/>
                    </a:stretch>
                  </pic:blipFill>
                  <pic:spPr>
                    <a:xfrm>
                      <a:off x="0" y="0"/>
                      <a:ext cx="3653506" cy="486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2038" w:rsidRDefault="00A92038" w:rsidP="00A92038">
      <w:pPr>
        <w:pStyle w:val="LessonTitle"/>
        <w:spacing w:after="240"/>
      </w:pPr>
      <w:r>
        <w:t>Labdisc Sensor Capabilities</w:t>
      </w:r>
    </w:p>
    <w:tbl>
      <w:tblPr>
        <w:tblStyle w:val="TableGrid"/>
        <w:tblW w:w="7118" w:type="dxa"/>
        <w:jc w:val="center"/>
        <w:tblInd w:w="108" w:type="dxa"/>
        <w:tblLayout w:type="fixed"/>
        <w:tblLook w:val="04A0" w:firstRow="1" w:lastRow="0" w:firstColumn="1" w:lastColumn="0" w:noHBand="0" w:noVBand="1"/>
      </w:tblPr>
      <w:tblGrid>
        <w:gridCol w:w="558"/>
        <w:gridCol w:w="1080"/>
        <w:gridCol w:w="1260"/>
        <w:gridCol w:w="2330"/>
        <w:gridCol w:w="776"/>
        <w:gridCol w:w="1114"/>
      </w:tblGrid>
      <w:tr w:rsidR="00A92038" w:rsidRPr="00663443" w:rsidTr="00A92038">
        <w:trPr>
          <w:jc w:val="center"/>
        </w:trPr>
        <w:tc>
          <w:tcPr>
            <w:tcW w:w="558" w:type="dxa"/>
            <w:vAlign w:val="center"/>
          </w:tcPr>
          <w:p w:rsidR="00A92038" w:rsidRPr="00663443" w:rsidRDefault="00A92038" w:rsidP="00E45A3F">
            <w:pPr>
              <w:spacing w:after="0" w:line="240" w:lineRule="auto"/>
              <w:jc w:val="center"/>
              <w:rPr>
                <w:b/>
                <w:sz w:val="16"/>
              </w:rPr>
            </w:pPr>
            <w:r w:rsidRPr="00663443">
              <w:rPr>
                <w:b/>
                <w:sz w:val="16"/>
              </w:rPr>
              <w:t>Icon</w:t>
            </w:r>
          </w:p>
        </w:tc>
        <w:tc>
          <w:tcPr>
            <w:tcW w:w="1080" w:type="dxa"/>
            <w:vAlign w:val="center"/>
          </w:tcPr>
          <w:p w:rsidR="00A92038" w:rsidRPr="00663443" w:rsidRDefault="00A92038" w:rsidP="00E45A3F">
            <w:pPr>
              <w:spacing w:after="0" w:line="240" w:lineRule="auto"/>
              <w:jc w:val="center"/>
              <w:rPr>
                <w:b/>
                <w:sz w:val="16"/>
              </w:rPr>
            </w:pPr>
            <w:r w:rsidRPr="00663443">
              <w:rPr>
                <w:b/>
                <w:sz w:val="16"/>
              </w:rPr>
              <w:t>Type</w:t>
            </w:r>
          </w:p>
        </w:tc>
        <w:tc>
          <w:tcPr>
            <w:tcW w:w="1260" w:type="dxa"/>
            <w:vAlign w:val="center"/>
          </w:tcPr>
          <w:p w:rsidR="00A92038" w:rsidRPr="00663443" w:rsidRDefault="00A92038" w:rsidP="00E45A3F">
            <w:pPr>
              <w:spacing w:after="0" w:line="240" w:lineRule="auto"/>
              <w:jc w:val="center"/>
              <w:rPr>
                <w:b/>
                <w:sz w:val="16"/>
              </w:rPr>
            </w:pPr>
            <w:r w:rsidRPr="00663443">
              <w:rPr>
                <w:b/>
                <w:sz w:val="16"/>
              </w:rPr>
              <w:t>Range</w:t>
            </w:r>
          </w:p>
        </w:tc>
        <w:tc>
          <w:tcPr>
            <w:tcW w:w="2330" w:type="dxa"/>
            <w:vAlign w:val="center"/>
          </w:tcPr>
          <w:p w:rsidR="00A92038" w:rsidRPr="00663443" w:rsidRDefault="00A92038" w:rsidP="00E45A3F">
            <w:pPr>
              <w:spacing w:after="0" w:line="240" w:lineRule="auto"/>
              <w:jc w:val="center"/>
              <w:rPr>
                <w:b/>
                <w:sz w:val="16"/>
              </w:rPr>
            </w:pPr>
            <w:r w:rsidRPr="00663443">
              <w:rPr>
                <w:b/>
                <w:sz w:val="16"/>
              </w:rPr>
              <w:t>Description</w:t>
            </w:r>
          </w:p>
        </w:tc>
        <w:tc>
          <w:tcPr>
            <w:tcW w:w="776" w:type="dxa"/>
            <w:vAlign w:val="center"/>
          </w:tcPr>
          <w:p w:rsidR="00A92038" w:rsidRPr="00663443" w:rsidRDefault="00A92038" w:rsidP="00E45A3F">
            <w:pPr>
              <w:spacing w:after="0" w:line="240" w:lineRule="auto"/>
              <w:jc w:val="center"/>
              <w:rPr>
                <w:b/>
                <w:sz w:val="16"/>
              </w:rPr>
            </w:pPr>
            <w:r w:rsidRPr="00663443">
              <w:rPr>
                <w:b/>
                <w:sz w:val="16"/>
              </w:rPr>
              <w:t>Max Sample Rate</w:t>
            </w:r>
          </w:p>
        </w:tc>
        <w:tc>
          <w:tcPr>
            <w:tcW w:w="1114" w:type="dxa"/>
            <w:vAlign w:val="center"/>
          </w:tcPr>
          <w:p w:rsidR="00A92038" w:rsidRPr="00663443" w:rsidRDefault="00A92038" w:rsidP="00E45A3F">
            <w:pPr>
              <w:spacing w:after="0" w:line="240" w:lineRule="auto"/>
              <w:jc w:val="center"/>
              <w:rPr>
                <w:b/>
                <w:sz w:val="16"/>
              </w:rPr>
            </w:pPr>
            <w:r w:rsidRPr="00663443">
              <w:rPr>
                <w:b/>
                <w:sz w:val="16"/>
              </w:rPr>
              <w:t>External Accessories</w:t>
            </w:r>
          </w:p>
        </w:tc>
      </w:tr>
      <w:tr w:rsidR="00A92038" w:rsidTr="00A92038">
        <w:trPr>
          <w:trHeight w:val="683"/>
          <w:jc w:val="center"/>
        </w:trPr>
        <w:tc>
          <w:tcPr>
            <w:tcW w:w="558" w:type="dxa"/>
            <w:vAlign w:val="center"/>
          </w:tcPr>
          <w:p w:rsidR="00A92038" w:rsidRPr="00663443" w:rsidRDefault="00A92038" w:rsidP="00E45A3F">
            <w:pPr>
              <w:jc w:val="center"/>
              <w:rPr>
                <w:sz w:val="16"/>
              </w:rPr>
            </w:pPr>
            <w:r>
              <w:rPr>
                <w:noProof/>
                <w:lang w:bidi="he-IL"/>
              </w:rPr>
              <w:drawing>
                <wp:inline distT="0" distB="0" distL="0" distR="0" wp14:anchorId="2693983B" wp14:editId="0743DE9A">
                  <wp:extent cx="208484" cy="27432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484" cy="274320"/>
                          </a:xfrm>
                          <a:prstGeom prst="rect">
                            <a:avLst/>
                          </a:prstGeom>
                        </pic:spPr>
                      </pic:pic>
                    </a:graphicData>
                  </a:graphic>
                </wp:inline>
              </w:drawing>
            </w:r>
          </w:p>
        </w:tc>
        <w:tc>
          <w:tcPr>
            <w:tcW w:w="1080" w:type="dxa"/>
            <w:vAlign w:val="center"/>
          </w:tcPr>
          <w:p w:rsidR="00A92038" w:rsidRPr="00663443" w:rsidRDefault="00A92038" w:rsidP="00E45A3F">
            <w:pPr>
              <w:jc w:val="center"/>
              <w:rPr>
                <w:sz w:val="16"/>
              </w:rPr>
            </w:pPr>
            <w:r w:rsidRPr="00663443">
              <w:rPr>
                <w:sz w:val="16"/>
              </w:rPr>
              <w:t>Ambient Temperature</w:t>
            </w:r>
          </w:p>
        </w:tc>
        <w:tc>
          <w:tcPr>
            <w:tcW w:w="1260" w:type="dxa"/>
            <w:vAlign w:val="center"/>
          </w:tcPr>
          <w:p w:rsidR="00A92038" w:rsidRPr="00663443" w:rsidRDefault="00A92038" w:rsidP="00A92038">
            <w:pPr>
              <w:rPr>
                <w:sz w:val="16"/>
              </w:rPr>
            </w:pPr>
            <w:r>
              <w:rPr>
                <w:sz w:val="16"/>
              </w:rPr>
              <w:t>-10</w:t>
            </w:r>
            <w:r w:rsidRPr="00663443">
              <w:rPr>
                <w:sz w:val="16"/>
                <w:vertAlign w:val="superscript"/>
              </w:rPr>
              <w:t>◦</w:t>
            </w:r>
            <w:r>
              <w:rPr>
                <w:sz w:val="16"/>
              </w:rPr>
              <w:t>C to 50</w:t>
            </w:r>
            <w:r w:rsidRPr="00663443">
              <w:rPr>
                <w:sz w:val="16"/>
                <w:vertAlign w:val="superscript"/>
              </w:rPr>
              <w:t>◦</w:t>
            </w:r>
            <w:r>
              <w:rPr>
                <w:sz w:val="16"/>
              </w:rPr>
              <w:t>C</w:t>
            </w:r>
          </w:p>
        </w:tc>
        <w:tc>
          <w:tcPr>
            <w:tcW w:w="2330" w:type="dxa"/>
            <w:vAlign w:val="center"/>
          </w:tcPr>
          <w:p w:rsidR="00A92038" w:rsidRPr="00663443" w:rsidRDefault="00A92038" w:rsidP="00E45A3F">
            <w:pPr>
              <w:jc w:val="center"/>
              <w:rPr>
                <w:sz w:val="16"/>
              </w:rPr>
            </w:pPr>
            <w:r>
              <w:rPr>
                <w:sz w:val="16"/>
              </w:rPr>
              <w:t>Measuring ambient temperature</w:t>
            </w:r>
          </w:p>
        </w:tc>
        <w:tc>
          <w:tcPr>
            <w:tcW w:w="776" w:type="dxa"/>
            <w:vAlign w:val="center"/>
          </w:tcPr>
          <w:p w:rsidR="00A92038" w:rsidRPr="00663443" w:rsidRDefault="00A92038" w:rsidP="00E45A3F">
            <w:pPr>
              <w:jc w:val="center"/>
              <w:rPr>
                <w:sz w:val="16"/>
              </w:rPr>
            </w:pPr>
            <w:r>
              <w:rPr>
                <w:sz w:val="16"/>
              </w:rPr>
              <w:t>1/sec</w:t>
            </w:r>
          </w:p>
        </w:tc>
        <w:tc>
          <w:tcPr>
            <w:tcW w:w="1114" w:type="dxa"/>
            <w:vAlign w:val="center"/>
          </w:tcPr>
          <w:p w:rsidR="00A92038" w:rsidRPr="00663443" w:rsidRDefault="00A92038" w:rsidP="00E45A3F">
            <w:pPr>
              <w:jc w:val="center"/>
              <w:rPr>
                <w:sz w:val="16"/>
              </w:rPr>
            </w:pPr>
            <w:r>
              <w:rPr>
                <w:sz w:val="16"/>
              </w:rPr>
              <w:t>None needed</w:t>
            </w:r>
          </w:p>
        </w:tc>
      </w:tr>
      <w:tr w:rsidR="00A92038" w:rsidTr="00A92038">
        <w:trPr>
          <w:trHeight w:val="710"/>
          <w:jc w:val="center"/>
        </w:trPr>
        <w:tc>
          <w:tcPr>
            <w:tcW w:w="558" w:type="dxa"/>
            <w:vAlign w:val="center"/>
          </w:tcPr>
          <w:p w:rsidR="00A92038" w:rsidRPr="00663443" w:rsidRDefault="00A92038" w:rsidP="00E45A3F">
            <w:pPr>
              <w:jc w:val="center"/>
              <w:rPr>
                <w:sz w:val="16"/>
              </w:rPr>
            </w:pPr>
            <w:r>
              <w:rPr>
                <w:noProof/>
                <w:lang w:bidi="he-IL"/>
              </w:rPr>
              <w:drawing>
                <wp:inline distT="0" distB="0" distL="0" distR="0" wp14:anchorId="51BF6D88" wp14:editId="37D9E9B7">
                  <wp:extent cx="178383" cy="320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383" cy="320040"/>
                          </a:xfrm>
                          <a:prstGeom prst="rect">
                            <a:avLst/>
                          </a:prstGeom>
                        </pic:spPr>
                      </pic:pic>
                    </a:graphicData>
                  </a:graphic>
                </wp:inline>
              </w:drawing>
            </w:r>
          </w:p>
        </w:tc>
        <w:tc>
          <w:tcPr>
            <w:tcW w:w="1080" w:type="dxa"/>
            <w:vAlign w:val="center"/>
          </w:tcPr>
          <w:p w:rsidR="00A92038" w:rsidRPr="00663443" w:rsidRDefault="00A92038" w:rsidP="00E45A3F">
            <w:pPr>
              <w:jc w:val="center"/>
              <w:rPr>
                <w:sz w:val="16"/>
              </w:rPr>
            </w:pPr>
            <w:r>
              <w:rPr>
                <w:sz w:val="16"/>
              </w:rPr>
              <w:t>External Temperature</w:t>
            </w:r>
          </w:p>
        </w:tc>
        <w:tc>
          <w:tcPr>
            <w:tcW w:w="1260" w:type="dxa"/>
            <w:vAlign w:val="center"/>
          </w:tcPr>
          <w:p w:rsidR="00A92038" w:rsidRPr="00663443" w:rsidRDefault="00A92038" w:rsidP="00E45A3F">
            <w:pPr>
              <w:jc w:val="center"/>
              <w:rPr>
                <w:sz w:val="16"/>
              </w:rPr>
            </w:pPr>
            <w:r>
              <w:rPr>
                <w:sz w:val="16"/>
              </w:rPr>
              <w:t>-25</w:t>
            </w:r>
            <w:r w:rsidRPr="00663443">
              <w:rPr>
                <w:sz w:val="16"/>
                <w:vertAlign w:val="superscript"/>
              </w:rPr>
              <w:t>◦</w:t>
            </w:r>
            <w:r>
              <w:rPr>
                <w:sz w:val="16"/>
              </w:rPr>
              <w:t>C to 125</w:t>
            </w:r>
            <w:r w:rsidRPr="00663443">
              <w:rPr>
                <w:sz w:val="16"/>
                <w:vertAlign w:val="superscript"/>
              </w:rPr>
              <w:t>◦</w:t>
            </w:r>
            <w:r>
              <w:rPr>
                <w:sz w:val="16"/>
              </w:rPr>
              <w:t>C</w:t>
            </w:r>
          </w:p>
        </w:tc>
        <w:tc>
          <w:tcPr>
            <w:tcW w:w="2330" w:type="dxa"/>
            <w:vAlign w:val="center"/>
          </w:tcPr>
          <w:p w:rsidR="00A92038" w:rsidRPr="00663443" w:rsidRDefault="00A92038" w:rsidP="00E45A3F">
            <w:pPr>
              <w:jc w:val="center"/>
              <w:rPr>
                <w:sz w:val="16"/>
              </w:rPr>
            </w:pPr>
            <w:r>
              <w:rPr>
                <w:sz w:val="16"/>
              </w:rPr>
              <w:t>All purpose stainless steel temperature probe</w:t>
            </w:r>
          </w:p>
        </w:tc>
        <w:tc>
          <w:tcPr>
            <w:tcW w:w="776" w:type="dxa"/>
            <w:vAlign w:val="center"/>
          </w:tcPr>
          <w:p w:rsidR="00A92038" w:rsidRPr="00663443" w:rsidRDefault="00A92038" w:rsidP="00E45A3F">
            <w:pPr>
              <w:jc w:val="center"/>
              <w:rPr>
                <w:sz w:val="16"/>
              </w:rPr>
            </w:pPr>
            <w:r>
              <w:rPr>
                <w:sz w:val="16"/>
              </w:rPr>
              <w:t>10/sec</w:t>
            </w:r>
          </w:p>
        </w:tc>
        <w:tc>
          <w:tcPr>
            <w:tcW w:w="1114" w:type="dxa"/>
            <w:vAlign w:val="center"/>
          </w:tcPr>
          <w:p w:rsidR="00A92038" w:rsidRPr="00663443" w:rsidRDefault="00A92038" w:rsidP="00E45A3F">
            <w:pPr>
              <w:jc w:val="center"/>
              <w:rPr>
                <w:sz w:val="16"/>
              </w:rPr>
            </w:pPr>
            <w:r>
              <w:rPr>
                <w:sz w:val="16"/>
              </w:rPr>
              <w:t>Temp probe</w:t>
            </w:r>
          </w:p>
        </w:tc>
      </w:tr>
      <w:tr w:rsidR="00A92038" w:rsidTr="00A92038">
        <w:trPr>
          <w:jc w:val="center"/>
        </w:trPr>
        <w:tc>
          <w:tcPr>
            <w:tcW w:w="558" w:type="dxa"/>
            <w:vAlign w:val="center"/>
          </w:tcPr>
          <w:p w:rsidR="00A92038" w:rsidRPr="00663443" w:rsidRDefault="00A92038" w:rsidP="00E45A3F">
            <w:pPr>
              <w:jc w:val="center"/>
              <w:rPr>
                <w:sz w:val="16"/>
              </w:rPr>
            </w:pPr>
            <w:r>
              <w:rPr>
                <w:noProof/>
                <w:lang w:bidi="he-IL"/>
              </w:rPr>
              <w:drawing>
                <wp:inline distT="0" distB="0" distL="0" distR="0" wp14:anchorId="3DE7D18B" wp14:editId="015EA6F4">
                  <wp:extent cx="268605"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8605" cy="274320"/>
                          </a:xfrm>
                          <a:prstGeom prst="rect">
                            <a:avLst/>
                          </a:prstGeom>
                        </pic:spPr>
                      </pic:pic>
                    </a:graphicData>
                  </a:graphic>
                </wp:inline>
              </w:drawing>
            </w:r>
          </w:p>
        </w:tc>
        <w:tc>
          <w:tcPr>
            <w:tcW w:w="1080" w:type="dxa"/>
            <w:vAlign w:val="center"/>
          </w:tcPr>
          <w:p w:rsidR="00A92038" w:rsidRPr="00663443" w:rsidRDefault="00A92038" w:rsidP="00E45A3F">
            <w:pPr>
              <w:jc w:val="center"/>
              <w:rPr>
                <w:sz w:val="16"/>
              </w:rPr>
            </w:pPr>
            <w:r>
              <w:rPr>
                <w:sz w:val="16"/>
              </w:rPr>
              <w:t>Air Pressure</w:t>
            </w:r>
          </w:p>
        </w:tc>
        <w:tc>
          <w:tcPr>
            <w:tcW w:w="1260" w:type="dxa"/>
            <w:vAlign w:val="center"/>
          </w:tcPr>
          <w:p w:rsidR="00A92038" w:rsidRPr="00663443" w:rsidRDefault="00A92038" w:rsidP="00E45A3F">
            <w:pPr>
              <w:jc w:val="center"/>
              <w:rPr>
                <w:sz w:val="16"/>
              </w:rPr>
            </w:pPr>
            <w:r>
              <w:rPr>
                <w:sz w:val="16"/>
              </w:rPr>
              <w:t xml:space="preserve">0 to 300 </w:t>
            </w:r>
            <w:proofErr w:type="spellStart"/>
            <w:r>
              <w:rPr>
                <w:sz w:val="16"/>
              </w:rPr>
              <w:t>kPa</w:t>
            </w:r>
            <w:proofErr w:type="spellEnd"/>
          </w:p>
        </w:tc>
        <w:tc>
          <w:tcPr>
            <w:tcW w:w="2330" w:type="dxa"/>
            <w:vAlign w:val="center"/>
          </w:tcPr>
          <w:p w:rsidR="00A92038" w:rsidRPr="00663443" w:rsidRDefault="00A92038" w:rsidP="00E45A3F">
            <w:pPr>
              <w:jc w:val="center"/>
              <w:rPr>
                <w:sz w:val="16"/>
              </w:rPr>
            </w:pPr>
            <w:r>
              <w:rPr>
                <w:sz w:val="16"/>
              </w:rPr>
              <w:t>Measuring air pressure</w:t>
            </w:r>
          </w:p>
        </w:tc>
        <w:tc>
          <w:tcPr>
            <w:tcW w:w="776" w:type="dxa"/>
            <w:vAlign w:val="center"/>
          </w:tcPr>
          <w:p w:rsidR="00A92038" w:rsidRPr="00663443" w:rsidRDefault="00A92038" w:rsidP="00E45A3F">
            <w:pPr>
              <w:jc w:val="center"/>
              <w:rPr>
                <w:sz w:val="16"/>
              </w:rPr>
            </w:pPr>
            <w:r>
              <w:rPr>
                <w:sz w:val="16"/>
              </w:rPr>
              <w:t>10/sec</w:t>
            </w:r>
          </w:p>
        </w:tc>
        <w:tc>
          <w:tcPr>
            <w:tcW w:w="1114" w:type="dxa"/>
            <w:vAlign w:val="center"/>
          </w:tcPr>
          <w:p w:rsidR="00A92038" w:rsidRPr="00663443" w:rsidRDefault="00A92038" w:rsidP="00E45A3F">
            <w:pPr>
              <w:jc w:val="center"/>
              <w:rPr>
                <w:sz w:val="16"/>
              </w:rPr>
            </w:pPr>
            <w:r>
              <w:rPr>
                <w:noProof/>
                <w:sz w:val="16"/>
              </w:rPr>
              <w:t>None needed</w:t>
            </w:r>
          </w:p>
        </w:tc>
      </w:tr>
      <w:tr w:rsidR="00A92038" w:rsidTr="00A92038">
        <w:trPr>
          <w:trHeight w:val="692"/>
          <w:jc w:val="center"/>
        </w:trPr>
        <w:tc>
          <w:tcPr>
            <w:tcW w:w="558" w:type="dxa"/>
            <w:vAlign w:val="center"/>
          </w:tcPr>
          <w:p w:rsidR="00A92038" w:rsidRDefault="00A92038" w:rsidP="00E45A3F">
            <w:pPr>
              <w:jc w:val="center"/>
              <w:rPr>
                <w:noProof/>
              </w:rPr>
            </w:pPr>
            <w:r>
              <w:rPr>
                <w:noProof/>
                <w:lang w:bidi="he-IL"/>
              </w:rPr>
              <w:drawing>
                <wp:inline distT="0" distB="0" distL="0" distR="0" wp14:anchorId="27378FDF" wp14:editId="19971E74">
                  <wp:extent cx="289560" cy="4343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60" cy="434340"/>
                          </a:xfrm>
                          <a:prstGeom prst="rect">
                            <a:avLst/>
                          </a:prstGeom>
                        </pic:spPr>
                      </pic:pic>
                    </a:graphicData>
                  </a:graphic>
                </wp:inline>
              </w:drawing>
            </w:r>
          </w:p>
        </w:tc>
        <w:tc>
          <w:tcPr>
            <w:tcW w:w="1080" w:type="dxa"/>
            <w:vAlign w:val="center"/>
          </w:tcPr>
          <w:p w:rsidR="00A92038" w:rsidRDefault="00A92038" w:rsidP="00E45A3F">
            <w:pPr>
              <w:jc w:val="center"/>
              <w:rPr>
                <w:sz w:val="16"/>
              </w:rPr>
            </w:pPr>
            <w:r>
              <w:rPr>
                <w:sz w:val="16"/>
              </w:rPr>
              <w:t>GPS</w:t>
            </w:r>
          </w:p>
        </w:tc>
        <w:tc>
          <w:tcPr>
            <w:tcW w:w="1260" w:type="dxa"/>
            <w:vAlign w:val="center"/>
          </w:tcPr>
          <w:p w:rsidR="00A92038" w:rsidRDefault="00A92038" w:rsidP="00E45A3F">
            <w:pPr>
              <w:jc w:val="center"/>
              <w:rPr>
                <w:sz w:val="16"/>
              </w:rPr>
            </w:pPr>
            <w:r>
              <w:rPr>
                <w:sz w:val="16"/>
              </w:rPr>
              <w:t>N/A</w:t>
            </w:r>
          </w:p>
        </w:tc>
        <w:tc>
          <w:tcPr>
            <w:tcW w:w="2330" w:type="dxa"/>
            <w:vAlign w:val="center"/>
          </w:tcPr>
          <w:p w:rsidR="00A92038" w:rsidRDefault="00A92038" w:rsidP="00E45A3F">
            <w:pPr>
              <w:jc w:val="center"/>
              <w:rPr>
                <w:sz w:val="16"/>
              </w:rPr>
            </w:pPr>
            <w:r>
              <w:rPr>
                <w:sz w:val="16"/>
              </w:rPr>
              <w:t>Measuring longitude, latitude, course speed, date &amp; time</w:t>
            </w:r>
          </w:p>
        </w:tc>
        <w:tc>
          <w:tcPr>
            <w:tcW w:w="776" w:type="dxa"/>
            <w:vAlign w:val="center"/>
          </w:tcPr>
          <w:p w:rsidR="00A92038" w:rsidRDefault="00A92038" w:rsidP="00E45A3F">
            <w:pPr>
              <w:jc w:val="center"/>
              <w:rPr>
                <w:sz w:val="16"/>
              </w:rPr>
            </w:pPr>
            <w:r>
              <w:rPr>
                <w:sz w:val="16"/>
              </w:rPr>
              <w:t>1/sec</w:t>
            </w:r>
          </w:p>
        </w:tc>
        <w:tc>
          <w:tcPr>
            <w:tcW w:w="1114" w:type="dxa"/>
            <w:vAlign w:val="center"/>
          </w:tcPr>
          <w:p w:rsidR="00A92038" w:rsidRDefault="00A92038" w:rsidP="00E45A3F">
            <w:pPr>
              <w:jc w:val="center"/>
              <w:rPr>
                <w:sz w:val="16"/>
              </w:rPr>
            </w:pPr>
            <w:r>
              <w:rPr>
                <w:sz w:val="16"/>
              </w:rPr>
              <w:t>None needed</w:t>
            </w:r>
          </w:p>
        </w:tc>
      </w:tr>
    </w:tbl>
    <w:p w:rsidR="00B42D73" w:rsidRDefault="00B42D73" w:rsidP="006B5F7A">
      <w:pPr>
        <w:spacing w:after="0" w:line="240" w:lineRule="auto"/>
        <w:rPr>
          <w:rFonts w:ascii="Broadway" w:hAnsi="Broadway"/>
          <w:color w:val="31849B" w:themeColor="accent5" w:themeShade="BF"/>
          <w:sz w:val="28"/>
          <w14:ligatures w14:val="none"/>
        </w:rPr>
      </w:pPr>
    </w:p>
    <w:p w:rsidR="00B42D73" w:rsidRDefault="00B42D73">
      <w:pPr>
        <w:spacing w:after="0" w:line="240" w:lineRule="auto"/>
        <w:rPr>
          <w:rFonts w:ascii="Broadway" w:hAnsi="Broadway"/>
          <w:color w:val="31849B" w:themeColor="accent5" w:themeShade="BF"/>
          <w:sz w:val="28"/>
          <w14:ligatures w14:val="none"/>
        </w:rPr>
      </w:pPr>
      <w:r>
        <w:rPr>
          <w:rFonts w:ascii="Broadway" w:hAnsi="Broadway"/>
          <w:color w:val="31849B" w:themeColor="accent5" w:themeShade="BF"/>
          <w:sz w:val="28"/>
          <w14:ligatures w14:val="none"/>
        </w:rPr>
        <w:br w:type="page"/>
      </w:r>
    </w:p>
    <w:p w:rsidR="00F44A40" w:rsidRPr="00F44A40" w:rsidRDefault="00F44A40" w:rsidP="006B5F7A">
      <w:pPr>
        <w:spacing w:after="0" w:line="240" w:lineRule="auto"/>
        <w:rPr>
          <w:rFonts w:ascii="Broadway" w:hAnsi="Broadway"/>
          <w:color w:val="31849B" w:themeColor="accent5" w:themeShade="BF"/>
          <w:sz w:val="28"/>
          <w14:ligatures w14:val="none"/>
        </w:rPr>
      </w:pPr>
      <w:r w:rsidRPr="00F44A40">
        <w:rPr>
          <w:rFonts w:ascii="Broadway" w:hAnsi="Broadway"/>
          <w:color w:val="31849B" w:themeColor="accent5" w:themeShade="BF"/>
          <w:sz w:val="28"/>
          <w14:ligatures w14:val="none"/>
        </w:rPr>
        <w:lastRenderedPageBreak/>
        <w:t>Data Graphs from a High-Altitude Near-Space Balloon Flight</w:t>
      </w:r>
    </w:p>
    <w:p w:rsidR="00491AA5" w:rsidRDefault="00EE4DCC" w:rsidP="00A92038">
      <w:pPr>
        <w:spacing w:after="0"/>
        <w:ind w:left="360" w:hanging="360"/>
        <w:jc w:val="center"/>
        <w:rPr>
          <w:rFonts w:asciiTheme="minorHAnsi" w:hAnsiTheme="minorHAnsi"/>
          <w:color w:val="auto"/>
          <w:sz w:val="22"/>
        </w:rPr>
      </w:pPr>
      <w:r>
        <w:rPr>
          <w:noProof/>
          <w:lang w:bidi="he-IL"/>
          <w14:ligatures w14:val="none"/>
          <w14:cntxtAlts w14:val="0"/>
        </w:rPr>
        <w:drawing>
          <wp:inline distT="0" distB="0" distL="0" distR="0" wp14:anchorId="59F2BE06" wp14:editId="5070E424">
            <wp:extent cx="3006599" cy="2194560"/>
            <wp:effectExtent l="19050" t="19050" r="228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06599" cy="2194560"/>
                    </a:xfrm>
                    <a:prstGeom prst="rect">
                      <a:avLst/>
                    </a:prstGeom>
                    <a:ln>
                      <a:solidFill>
                        <a:schemeClr val="tx1"/>
                      </a:solidFill>
                    </a:ln>
                  </pic:spPr>
                </pic:pic>
              </a:graphicData>
            </a:graphic>
          </wp:inline>
        </w:drawing>
      </w:r>
      <w:r w:rsidR="00372D66">
        <w:rPr>
          <w:noProof/>
          <w:lang w:bidi="he-IL"/>
          <w14:ligatures w14:val="none"/>
          <w14:cntxtAlts w14:val="0"/>
        </w:rPr>
        <w:drawing>
          <wp:inline distT="0" distB="0" distL="0" distR="0" wp14:anchorId="683C418B" wp14:editId="6AAB4D81">
            <wp:extent cx="2989968" cy="2194560"/>
            <wp:effectExtent l="19050" t="19050" r="2032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89968" cy="2194560"/>
                    </a:xfrm>
                    <a:prstGeom prst="rect">
                      <a:avLst/>
                    </a:prstGeom>
                    <a:ln>
                      <a:solidFill>
                        <a:schemeClr val="tx1"/>
                      </a:solidFill>
                    </a:ln>
                  </pic:spPr>
                </pic:pic>
              </a:graphicData>
            </a:graphic>
          </wp:inline>
        </w:drawing>
      </w:r>
    </w:p>
    <w:p w:rsidR="00EE4DCC" w:rsidRPr="00EE4DCC" w:rsidRDefault="00EE4DCC" w:rsidP="00B42D73">
      <w:pPr>
        <w:tabs>
          <w:tab w:val="center" w:pos="2430"/>
          <w:tab w:val="center" w:pos="7560"/>
        </w:tabs>
        <w:ind w:left="360" w:hanging="360"/>
        <w:rPr>
          <w:rFonts w:asciiTheme="minorHAnsi" w:hAnsiTheme="minorHAnsi"/>
          <w:color w:val="auto"/>
          <w:sz w:val="14"/>
        </w:rPr>
      </w:pPr>
      <w:r w:rsidRPr="00EE4DCC">
        <w:rPr>
          <w:rFonts w:asciiTheme="minorHAnsi" w:hAnsiTheme="minorHAnsi"/>
          <w:color w:val="auto"/>
          <w:sz w:val="14"/>
        </w:rPr>
        <w:tab/>
      </w:r>
      <w:r w:rsidRPr="00EE4DCC">
        <w:rPr>
          <w:rFonts w:asciiTheme="minorHAnsi" w:hAnsiTheme="minorHAnsi"/>
          <w:color w:val="auto"/>
          <w:sz w:val="14"/>
        </w:rPr>
        <w:tab/>
      </w:r>
      <w:r w:rsidR="00372D66">
        <w:rPr>
          <w:rFonts w:asciiTheme="minorHAnsi" w:hAnsiTheme="minorHAnsi"/>
          <w:color w:val="auto"/>
          <w:sz w:val="16"/>
        </w:rPr>
        <w:t>Sound Data</w:t>
      </w:r>
      <w:r w:rsidR="00372D66">
        <w:rPr>
          <w:rFonts w:asciiTheme="minorHAnsi" w:hAnsiTheme="minorHAnsi"/>
          <w:color w:val="auto"/>
          <w:sz w:val="16"/>
        </w:rPr>
        <w:tab/>
      </w:r>
      <w:r w:rsidR="00B42D73">
        <w:rPr>
          <w:rFonts w:asciiTheme="minorHAnsi" w:hAnsiTheme="minorHAnsi"/>
          <w:color w:val="auto"/>
          <w:sz w:val="16"/>
        </w:rPr>
        <w:t xml:space="preserve">Temperature </w:t>
      </w:r>
      <w:proofErr w:type="gramStart"/>
      <w:r w:rsidR="00B42D73">
        <w:rPr>
          <w:rFonts w:asciiTheme="minorHAnsi" w:hAnsiTheme="minorHAnsi"/>
          <w:color w:val="auto"/>
          <w:sz w:val="16"/>
        </w:rPr>
        <w:t>Inside</w:t>
      </w:r>
      <w:proofErr w:type="gramEnd"/>
      <w:r w:rsidR="00B42D73">
        <w:rPr>
          <w:rFonts w:asciiTheme="minorHAnsi" w:hAnsiTheme="minorHAnsi"/>
          <w:color w:val="auto"/>
          <w:sz w:val="16"/>
        </w:rPr>
        <w:t xml:space="preserve"> the Payload</w:t>
      </w:r>
    </w:p>
    <w:p w:rsidR="00EE4DCC" w:rsidRPr="00491AA5" w:rsidRDefault="00372D66" w:rsidP="00A92038">
      <w:pPr>
        <w:tabs>
          <w:tab w:val="center" w:pos="2160"/>
          <w:tab w:val="center" w:pos="7920"/>
        </w:tabs>
        <w:spacing w:after="0"/>
        <w:ind w:left="360" w:hanging="360"/>
        <w:jc w:val="center"/>
        <w:rPr>
          <w:rFonts w:asciiTheme="minorHAnsi" w:hAnsiTheme="minorHAnsi"/>
          <w:color w:val="auto"/>
          <w:sz w:val="22"/>
        </w:rPr>
      </w:pPr>
      <w:r>
        <w:rPr>
          <w:noProof/>
          <w:lang w:bidi="he-IL"/>
          <w14:ligatures w14:val="none"/>
          <w14:cntxtAlts w14:val="0"/>
        </w:rPr>
        <w:drawing>
          <wp:inline distT="0" distB="0" distL="0" distR="0" wp14:anchorId="746C56F8" wp14:editId="7B51667F">
            <wp:extent cx="3031894" cy="2194560"/>
            <wp:effectExtent l="19050" t="19050" r="1651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31894" cy="2194560"/>
                    </a:xfrm>
                    <a:prstGeom prst="rect">
                      <a:avLst/>
                    </a:prstGeom>
                    <a:ln>
                      <a:solidFill>
                        <a:schemeClr val="tx1"/>
                      </a:solidFill>
                    </a:ln>
                  </pic:spPr>
                </pic:pic>
              </a:graphicData>
            </a:graphic>
          </wp:inline>
        </w:drawing>
      </w:r>
      <w:r w:rsidR="00EE4DCC">
        <w:rPr>
          <w:noProof/>
          <w:lang w:bidi="he-IL"/>
          <w14:ligatures w14:val="none"/>
          <w14:cntxtAlts w14:val="0"/>
        </w:rPr>
        <w:drawing>
          <wp:inline distT="0" distB="0" distL="0" distR="0" wp14:anchorId="7CD60075" wp14:editId="38DC7F1E">
            <wp:extent cx="2991710" cy="2194560"/>
            <wp:effectExtent l="19050" t="19050" r="1841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1710" cy="2194560"/>
                    </a:xfrm>
                    <a:prstGeom prst="rect">
                      <a:avLst/>
                    </a:prstGeom>
                    <a:ln>
                      <a:solidFill>
                        <a:schemeClr val="tx1"/>
                      </a:solidFill>
                    </a:ln>
                  </pic:spPr>
                </pic:pic>
              </a:graphicData>
            </a:graphic>
          </wp:inline>
        </w:drawing>
      </w:r>
    </w:p>
    <w:p w:rsidR="00A650C6" w:rsidRDefault="00EE4DCC" w:rsidP="00B42D73">
      <w:pPr>
        <w:tabs>
          <w:tab w:val="center" w:pos="2340"/>
          <w:tab w:val="center" w:pos="7560"/>
        </w:tabs>
        <w:spacing w:after="0"/>
        <w:rPr>
          <w:rFonts w:asciiTheme="minorHAnsi" w:hAnsiTheme="minorHAnsi"/>
          <w:color w:val="auto"/>
          <w:sz w:val="16"/>
        </w:rPr>
      </w:pPr>
      <w:r>
        <w:rPr>
          <w:rFonts w:asciiTheme="minorHAnsi" w:hAnsiTheme="minorHAnsi"/>
          <w:color w:val="auto"/>
          <w:sz w:val="16"/>
        </w:rPr>
        <w:tab/>
      </w:r>
      <w:r w:rsidR="00372D66" w:rsidRPr="00EE4DCC">
        <w:rPr>
          <w:rFonts w:asciiTheme="minorHAnsi" w:hAnsiTheme="minorHAnsi"/>
          <w:color w:val="auto"/>
          <w:sz w:val="16"/>
        </w:rPr>
        <w:t>External Temperature Data</w:t>
      </w:r>
      <w:r>
        <w:rPr>
          <w:rFonts w:asciiTheme="minorHAnsi" w:hAnsiTheme="minorHAnsi"/>
          <w:color w:val="auto"/>
          <w:sz w:val="16"/>
        </w:rPr>
        <w:tab/>
      </w:r>
      <w:r w:rsidR="00B42D73">
        <w:rPr>
          <w:rFonts w:asciiTheme="minorHAnsi" w:hAnsiTheme="minorHAnsi"/>
          <w:color w:val="auto"/>
          <w:sz w:val="16"/>
        </w:rPr>
        <w:t xml:space="preserve">Air Pressure Data </w:t>
      </w:r>
    </w:p>
    <w:p w:rsidR="008B228D" w:rsidRDefault="008B228D">
      <w:pPr>
        <w:spacing w:after="0" w:line="240" w:lineRule="auto"/>
        <w:rPr>
          <w:rFonts w:asciiTheme="minorHAnsi" w:hAnsiTheme="minorHAnsi"/>
          <w:color w:val="auto"/>
          <w:sz w:val="16"/>
        </w:rPr>
      </w:pPr>
    </w:p>
    <w:p w:rsidR="001A5785" w:rsidRDefault="001A5785">
      <w:pPr>
        <w:spacing w:after="0" w:line="240" w:lineRule="auto"/>
        <w:rPr>
          <w:rFonts w:asciiTheme="minorHAnsi" w:hAnsiTheme="minorHAnsi"/>
          <w:color w:val="auto"/>
          <w:sz w:val="16"/>
        </w:rPr>
      </w:pPr>
    </w:p>
    <w:p w:rsidR="001A5785" w:rsidRDefault="008A50F3" w:rsidP="00A92038">
      <w:pPr>
        <w:spacing w:after="0" w:line="240" w:lineRule="auto"/>
        <w:jc w:val="center"/>
        <w:rPr>
          <w:rFonts w:ascii="Broadway" w:hAnsi="Broadway"/>
          <w:color w:val="31849B" w:themeColor="accent5" w:themeShade="BF"/>
          <w:sz w:val="28"/>
          <w14:ligatures w14:val="none"/>
        </w:rPr>
      </w:pPr>
      <w:r>
        <w:rPr>
          <w:noProof/>
          <w:lang w:bidi="he-IL"/>
          <w14:ligatures w14:val="none"/>
          <w14:cntxtAlts w14:val="0"/>
        </w:rPr>
        <w:drawing>
          <wp:inline distT="0" distB="0" distL="0" distR="0" wp14:anchorId="5D5AD9EE" wp14:editId="01675974">
            <wp:extent cx="5871656" cy="3108960"/>
            <wp:effectExtent l="19050" t="19050" r="1524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869"/>
                    <a:stretch/>
                  </pic:blipFill>
                  <pic:spPr bwMode="auto">
                    <a:xfrm>
                      <a:off x="0" y="0"/>
                      <a:ext cx="5871656" cy="3108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2038" w:rsidRDefault="00A92038" w:rsidP="00A92038">
      <w:pPr>
        <w:spacing w:after="0" w:line="240" w:lineRule="auto"/>
        <w:jc w:val="center"/>
        <w:rPr>
          <w:rFonts w:asciiTheme="minorHAnsi" w:hAnsiTheme="minorHAnsi"/>
          <w:color w:val="auto"/>
          <w:sz w:val="18"/>
          <w14:ligatures w14:val="none"/>
        </w:rPr>
      </w:pPr>
      <w:r w:rsidRPr="00F44A40">
        <w:rPr>
          <w:rFonts w:asciiTheme="minorHAnsi" w:hAnsiTheme="minorHAnsi"/>
          <w:color w:val="auto"/>
          <w:sz w:val="18"/>
          <w14:ligatures w14:val="none"/>
        </w:rPr>
        <w:t>Air pressure data on Google Maps overlay</w:t>
      </w:r>
    </w:p>
    <w:p w:rsidR="00D15B30" w:rsidRPr="00A92038" w:rsidRDefault="00D15B30" w:rsidP="00A92038">
      <w:pPr>
        <w:spacing w:after="0" w:line="240" w:lineRule="auto"/>
        <w:jc w:val="center"/>
        <w:rPr>
          <w:rFonts w:asciiTheme="minorHAnsi" w:hAnsiTheme="minorHAnsi"/>
          <w:color w:val="auto"/>
          <w:sz w:val="18"/>
          <w14:ligatures w14:val="none"/>
        </w:rPr>
      </w:pPr>
      <w:r w:rsidRPr="00F44A40">
        <w:rPr>
          <w:rFonts w:ascii="Broadway" w:hAnsi="Broadway"/>
          <w:color w:val="31849B" w:themeColor="accent5" w:themeShade="BF"/>
          <w:sz w:val="28"/>
          <w14:ligatures w14:val="none"/>
        </w:rPr>
        <w:lastRenderedPageBreak/>
        <w:t xml:space="preserve">Images from </w:t>
      </w:r>
      <w:r w:rsidR="00F44A40" w:rsidRPr="00F44A40">
        <w:rPr>
          <w:rFonts w:ascii="Broadway" w:hAnsi="Broadway"/>
          <w:color w:val="31849B" w:themeColor="accent5" w:themeShade="BF"/>
          <w:sz w:val="28"/>
          <w14:ligatures w14:val="none"/>
        </w:rPr>
        <w:t xml:space="preserve">High-Altitude </w:t>
      </w:r>
      <w:r w:rsidRPr="00F44A40">
        <w:rPr>
          <w:rFonts w:ascii="Broadway" w:hAnsi="Broadway"/>
          <w:color w:val="31849B" w:themeColor="accent5" w:themeShade="BF"/>
          <w:sz w:val="28"/>
          <w14:ligatures w14:val="none"/>
        </w:rPr>
        <w:t>Near-Space</w:t>
      </w:r>
      <w:r w:rsidR="00F44A40" w:rsidRPr="00F44A40">
        <w:rPr>
          <w:rFonts w:ascii="Broadway" w:hAnsi="Broadway"/>
          <w:color w:val="31849B" w:themeColor="accent5" w:themeShade="BF"/>
          <w:sz w:val="28"/>
          <w14:ligatures w14:val="none"/>
        </w:rPr>
        <w:t xml:space="preserve"> Balloon Flight</w:t>
      </w:r>
      <w:r w:rsidR="00F44A40">
        <w:rPr>
          <w:rFonts w:ascii="Broadway" w:hAnsi="Broadway"/>
          <w:color w:val="31849B" w:themeColor="accent5" w:themeShade="BF"/>
          <w:sz w:val="28"/>
          <w14:ligatures w14:val="none"/>
        </w:rPr>
        <w:t>s</w:t>
      </w:r>
    </w:p>
    <w:p w:rsidR="00D15B30" w:rsidRDefault="00D15B30" w:rsidP="00D15B30">
      <w:pPr>
        <w:spacing w:after="0" w:line="240" w:lineRule="auto"/>
        <w:rPr>
          <w:rFonts w:ascii="Broadway" w:hAnsi="Broadway"/>
          <w:color w:val="31849B" w:themeColor="accent5" w:themeShade="BF"/>
          <w:sz w:val="32"/>
          <w14:ligatures w14:val="none"/>
        </w:rPr>
      </w:pPr>
      <w:r>
        <w:rPr>
          <w:noProof/>
          <w:lang w:bidi="he-IL"/>
          <w14:ligatures w14:val="none"/>
          <w14:cntxtAlts w14:val="0"/>
        </w:rPr>
        <w:drawing>
          <wp:inline distT="0" distB="0" distL="0" distR="0" wp14:anchorId="3707574A" wp14:editId="2FAC9311">
            <wp:extent cx="2851362" cy="2094877"/>
            <wp:effectExtent l="133350" t="57150" r="101600" b="153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60" r="14817"/>
                    <a:stretch/>
                  </pic:blipFill>
                  <pic:spPr bwMode="auto">
                    <a:xfrm>
                      <a:off x="0" y="0"/>
                      <a:ext cx="2873560" cy="21111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bidi="he-IL"/>
          <w14:ligatures w14:val="none"/>
          <w14:cntxtAlts w14:val="0"/>
        </w:rPr>
        <w:drawing>
          <wp:inline distT="0" distB="0" distL="0" distR="0" wp14:anchorId="0A92BD35" wp14:editId="3A715F6A">
            <wp:extent cx="2819400" cy="2094053"/>
            <wp:effectExtent l="133350" t="57150" r="95250" b="154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6463" cy="20992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bidi="he-IL"/>
          <w14:ligatures w14:val="none"/>
          <w14:cntxtAlts w14:val="0"/>
        </w:rPr>
        <w:drawing>
          <wp:inline distT="0" distB="0" distL="0" distR="0" wp14:anchorId="2A663216" wp14:editId="2D9C41E5">
            <wp:extent cx="2913211" cy="2103120"/>
            <wp:effectExtent l="114300" t="57150" r="78105" b="144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3211"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A5785">
        <w:rPr>
          <w:rFonts w:ascii="Broadway" w:hAnsi="Broadway"/>
          <w:color w:val="31849B" w:themeColor="accent5" w:themeShade="BF"/>
          <w:sz w:val="32"/>
          <w14:ligatures w14:val="none"/>
        </w:rPr>
        <w:t xml:space="preserve">  </w:t>
      </w:r>
      <w:r w:rsidR="00FC1E85">
        <w:rPr>
          <w:rFonts w:ascii="Broadway" w:hAnsi="Broadway"/>
          <w:noProof/>
          <w:color w:val="31849B" w:themeColor="accent5" w:themeShade="BF"/>
          <w:sz w:val="32"/>
          <w:lang w:bidi="he-IL"/>
          <w14:ligatures w14:val="none"/>
          <w14:cntxtAlts w14:val="0"/>
        </w:rPr>
        <w:drawing>
          <wp:inline distT="0" distB="0" distL="0" distR="0" wp14:anchorId="5E98C81B" wp14:editId="26418C73">
            <wp:extent cx="2804160" cy="2103120"/>
            <wp:effectExtent l="133350" t="57150" r="91440" b="144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zio-palloncino.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804160"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B228D">
        <w:rPr>
          <w:rFonts w:ascii="Broadway" w:hAnsi="Broadway"/>
          <w:noProof/>
          <w:color w:val="31849B" w:themeColor="accent5" w:themeShade="BF"/>
          <w:sz w:val="32"/>
          <w:lang w:bidi="he-IL"/>
          <w14:ligatures w14:val="none"/>
          <w14:cntxtAlts w14:val="0"/>
        </w:rPr>
        <w:drawing>
          <wp:inline distT="0" distB="0" distL="0" distR="0" wp14:anchorId="3BB5ED0C" wp14:editId="4D53B3F5">
            <wp:extent cx="2734056" cy="2103120"/>
            <wp:effectExtent l="133350" t="57150" r="104775" b="144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jpg"/>
                    <pic:cNvPicPr/>
                  </pic:nvPicPr>
                  <pic:blipFill>
                    <a:blip r:embed="rId22">
                      <a:extLst>
                        <a:ext uri="{28A0092B-C50C-407E-A947-70E740481C1C}">
                          <a14:useLocalDpi xmlns:a14="http://schemas.microsoft.com/office/drawing/2010/main" val="0"/>
                        </a:ext>
                      </a:extLst>
                    </a:blip>
                    <a:stretch>
                      <a:fillRect/>
                    </a:stretch>
                  </pic:blipFill>
                  <pic:spPr>
                    <a:xfrm>
                      <a:off x="0" y="0"/>
                      <a:ext cx="2734056"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B228D">
        <w:rPr>
          <w:rFonts w:ascii="Broadway" w:hAnsi="Broadway"/>
          <w:color w:val="31849B" w:themeColor="accent5" w:themeShade="BF"/>
          <w:sz w:val="32"/>
          <w14:ligatures w14:val="none"/>
        </w:rPr>
        <w:t xml:space="preserve"> </w:t>
      </w:r>
      <w:r w:rsidR="008B228D">
        <w:rPr>
          <w:rFonts w:ascii="Broadway" w:hAnsi="Broadway"/>
          <w:noProof/>
          <w:color w:val="31849B" w:themeColor="accent5" w:themeShade="BF"/>
          <w:sz w:val="32"/>
          <w:lang w:bidi="he-IL"/>
          <w14:ligatures w14:val="none"/>
          <w14:cntxtAlts w14:val="0"/>
        </w:rPr>
        <w:drawing>
          <wp:inline distT="0" distB="0" distL="0" distR="0" wp14:anchorId="1F2BAC9A" wp14:editId="69894751">
            <wp:extent cx="3154680" cy="2103120"/>
            <wp:effectExtent l="114300" t="57150" r="83820" b="144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3154680"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5B30" w:rsidRDefault="00D15B30" w:rsidP="00D15B30">
      <w:pPr>
        <w:spacing w:after="0" w:line="240" w:lineRule="auto"/>
        <w:rPr>
          <w:rFonts w:ascii="Broadway" w:hAnsi="Broadway"/>
          <w:color w:val="31849B" w:themeColor="accent5" w:themeShade="BF"/>
          <w:sz w:val="32"/>
          <w14:ligatures w14:val="none"/>
        </w:rPr>
      </w:pPr>
    </w:p>
    <w:p w:rsidR="008A50F3" w:rsidRDefault="008A50F3">
      <w:pPr>
        <w:spacing w:after="0" w:line="240" w:lineRule="auto"/>
        <w:rPr>
          <w:rFonts w:ascii="Broadway" w:hAnsi="Broadway"/>
          <w:color w:val="31849B" w:themeColor="accent5" w:themeShade="BF"/>
          <w:sz w:val="32"/>
          <w14:ligatures w14:val="none"/>
        </w:rPr>
      </w:pPr>
      <w:r>
        <w:rPr>
          <w:rFonts w:ascii="Broadway" w:hAnsi="Broadway"/>
          <w:color w:val="31849B" w:themeColor="accent5" w:themeShade="BF"/>
          <w:sz w:val="32"/>
          <w14:ligatures w14:val="none"/>
        </w:rPr>
        <w:br w:type="page"/>
      </w:r>
    </w:p>
    <w:p w:rsidR="009B25EF" w:rsidRDefault="009B25EF" w:rsidP="00D15B30">
      <w:pPr>
        <w:spacing w:after="0" w:line="240" w:lineRule="auto"/>
        <w:rPr>
          <w:rFonts w:ascii="Broadway" w:hAnsi="Broadway"/>
          <w:color w:val="31849B" w:themeColor="accent5" w:themeShade="BF"/>
          <w:sz w:val="32"/>
          <w14:ligatures w14:val="none"/>
        </w:rPr>
      </w:pPr>
      <w:r>
        <w:rPr>
          <w:rFonts w:ascii="Broadway" w:hAnsi="Broadway"/>
          <w:color w:val="31849B" w:themeColor="accent5" w:themeShade="BF"/>
          <w:sz w:val="32"/>
          <w14:ligatures w14:val="none"/>
        </w:rPr>
        <w:lastRenderedPageBreak/>
        <w:t>Other Suggestions/Advice</w:t>
      </w:r>
    </w:p>
    <w:p w:rsidR="009B25EF" w:rsidRPr="006B5F7A" w:rsidRDefault="009B25EF" w:rsidP="009B25EF">
      <w:pPr>
        <w:pStyle w:val="ListParagraph"/>
        <w:numPr>
          <w:ilvl w:val="0"/>
          <w:numId w:val="5"/>
        </w:numPr>
        <w:rPr>
          <w:sz w:val="24"/>
          <w:szCs w:val="24"/>
        </w:rPr>
      </w:pPr>
      <w:r w:rsidRPr="006B5F7A">
        <w:rPr>
          <w:sz w:val="24"/>
          <w:szCs w:val="24"/>
        </w:rPr>
        <w:t>Be sure to communicate with the local authorities like the Federal Aviation Authority or the Civil Air Authorities prior to your launch to ensure that you are in compliance with any laws regarding flights into near space.</w:t>
      </w:r>
      <w:r w:rsidR="00C95C58" w:rsidRPr="006B5F7A">
        <w:rPr>
          <w:sz w:val="24"/>
          <w:szCs w:val="24"/>
        </w:rPr>
        <w:t xml:space="preserve">  In the United States, payloads under 6 pounds do not need approval from the FAA.</w:t>
      </w:r>
    </w:p>
    <w:p w:rsidR="009B25EF" w:rsidRPr="006B5F7A" w:rsidRDefault="009B25EF" w:rsidP="009B25EF">
      <w:pPr>
        <w:pStyle w:val="ListParagraph"/>
        <w:numPr>
          <w:ilvl w:val="0"/>
          <w:numId w:val="5"/>
        </w:numPr>
        <w:rPr>
          <w:sz w:val="24"/>
          <w:szCs w:val="24"/>
        </w:rPr>
      </w:pPr>
      <w:r w:rsidRPr="006B5F7A">
        <w:rPr>
          <w:sz w:val="24"/>
          <w:szCs w:val="24"/>
        </w:rPr>
        <w:t>Choose your launch site carefully.  Consider potential interference with local airports and other businesses.</w:t>
      </w:r>
    </w:p>
    <w:p w:rsidR="009B25EF" w:rsidRPr="006B5F7A" w:rsidRDefault="009B25EF" w:rsidP="00484E58">
      <w:pPr>
        <w:pStyle w:val="ListParagraph"/>
        <w:numPr>
          <w:ilvl w:val="0"/>
          <w:numId w:val="5"/>
        </w:numPr>
        <w:spacing w:after="0"/>
        <w:rPr>
          <w:sz w:val="24"/>
          <w:szCs w:val="24"/>
        </w:rPr>
      </w:pPr>
      <w:r w:rsidRPr="006B5F7A">
        <w:rPr>
          <w:sz w:val="24"/>
          <w:szCs w:val="24"/>
        </w:rPr>
        <w:t>Use appropriate tools to accurately predict your balloons flight path/route and anticipated landing zone.  Be careful to plan flights that will land in areas that are not too urban or in hospitable to retrieving your payload.</w:t>
      </w:r>
      <w:r w:rsidR="00681044">
        <w:rPr>
          <w:sz w:val="24"/>
          <w:szCs w:val="24"/>
        </w:rPr>
        <w:t xml:space="preserve">  One source to help p</w:t>
      </w:r>
      <w:r w:rsidR="00484E58" w:rsidRPr="006B5F7A">
        <w:rPr>
          <w:sz w:val="24"/>
          <w:szCs w:val="24"/>
        </w:rPr>
        <w:t xml:space="preserve">redict your balloon’s flight path </w:t>
      </w:r>
      <w:r w:rsidR="00681044">
        <w:rPr>
          <w:sz w:val="24"/>
          <w:szCs w:val="24"/>
        </w:rPr>
        <w:t xml:space="preserve">is </w:t>
      </w:r>
      <w:hyperlink r:id="rId24" w:history="1">
        <w:r w:rsidR="00484E58" w:rsidRPr="006B5F7A">
          <w:rPr>
            <w:rStyle w:val="Hyperlink"/>
            <w:sz w:val="24"/>
            <w:szCs w:val="24"/>
          </w:rPr>
          <w:t>http://predict.habhub.org</w:t>
        </w:r>
      </w:hyperlink>
      <w:r w:rsidR="00484E58" w:rsidRPr="006B5F7A">
        <w:rPr>
          <w:sz w:val="24"/>
          <w:szCs w:val="24"/>
        </w:rPr>
        <w:t>.</w:t>
      </w:r>
    </w:p>
    <w:p w:rsidR="009B25EF" w:rsidRPr="006B5F7A" w:rsidRDefault="009B25EF" w:rsidP="009B25EF">
      <w:pPr>
        <w:pStyle w:val="ListParagraph"/>
        <w:numPr>
          <w:ilvl w:val="0"/>
          <w:numId w:val="5"/>
        </w:numPr>
        <w:rPr>
          <w:sz w:val="24"/>
          <w:szCs w:val="24"/>
        </w:rPr>
      </w:pPr>
      <w:r w:rsidRPr="006B5F7A">
        <w:rPr>
          <w:sz w:val="24"/>
          <w:szCs w:val="24"/>
        </w:rPr>
        <w:t>Practice a tethered flight prior to your high-altitude near-space launch.</w:t>
      </w:r>
      <w:r w:rsidR="00C95C58" w:rsidRPr="006B5F7A">
        <w:rPr>
          <w:sz w:val="24"/>
          <w:szCs w:val="24"/>
        </w:rPr>
        <w:t xml:space="preserve">  This will give you a chance to become familiar with the launch process and provide an initial chance to analyze data and may help improve predictions for the high-altitude launch.</w:t>
      </w:r>
    </w:p>
    <w:p w:rsidR="009B25EF" w:rsidRPr="006B5F7A" w:rsidRDefault="009B25EF" w:rsidP="009B25EF">
      <w:pPr>
        <w:pStyle w:val="ListParagraph"/>
        <w:numPr>
          <w:ilvl w:val="0"/>
          <w:numId w:val="5"/>
        </w:numPr>
        <w:rPr>
          <w:sz w:val="24"/>
          <w:szCs w:val="24"/>
        </w:rPr>
      </w:pPr>
      <w:r w:rsidRPr="006B5F7A">
        <w:rPr>
          <w:sz w:val="24"/>
          <w:szCs w:val="24"/>
        </w:rPr>
        <w:t xml:space="preserve">Don’t use the cheapest electronics available.  You will be investing significant time, effort and finances into this venture.  You want to be sure that you are able to retrieve your payload and that you are successful in photographing and data collection.  </w:t>
      </w:r>
    </w:p>
    <w:p w:rsidR="009B25EF" w:rsidRPr="006B5F7A" w:rsidRDefault="009B25EF" w:rsidP="009B25EF">
      <w:pPr>
        <w:pStyle w:val="ListParagraph"/>
        <w:numPr>
          <w:ilvl w:val="0"/>
          <w:numId w:val="5"/>
        </w:numPr>
        <w:rPr>
          <w:sz w:val="24"/>
          <w:szCs w:val="24"/>
        </w:rPr>
      </w:pPr>
      <w:r w:rsidRPr="006B5F7A">
        <w:rPr>
          <w:sz w:val="24"/>
          <w:szCs w:val="24"/>
        </w:rPr>
        <w:t xml:space="preserve">Avoid using a cell phone as your GPS locator.  Your payload may land in an area with weak or no cellular signal and </w:t>
      </w:r>
      <w:r w:rsidR="00681044">
        <w:rPr>
          <w:sz w:val="24"/>
          <w:szCs w:val="24"/>
        </w:rPr>
        <w:t>in some areas it is</w:t>
      </w:r>
      <w:r w:rsidRPr="006B5F7A">
        <w:rPr>
          <w:sz w:val="24"/>
          <w:szCs w:val="24"/>
        </w:rPr>
        <w:t xml:space="preserve"> illegal to fly a functioning cell phone at </w:t>
      </w:r>
      <w:r w:rsidR="00C95C58" w:rsidRPr="006B5F7A">
        <w:rPr>
          <w:sz w:val="24"/>
          <w:szCs w:val="24"/>
        </w:rPr>
        <w:t>higher</w:t>
      </w:r>
      <w:r w:rsidR="00681044">
        <w:rPr>
          <w:sz w:val="24"/>
          <w:szCs w:val="24"/>
        </w:rPr>
        <w:t xml:space="preserve"> altitudes</w:t>
      </w:r>
      <w:r w:rsidRPr="006B5F7A">
        <w:rPr>
          <w:sz w:val="24"/>
          <w:szCs w:val="24"/>
        </w:rPr>
        <w:t>.</w:t>
      </w:r>
    </w:p>
    <w:p w:rsidR="009B25EF" w:rsidRPr="006B5F7A" w:rsidRDefault="009B25EF" w:rsidP="009B25EF">
      <w:pPr>
        <w:pStyle w:val="ListParagraph"/>
        <w:numPr>
          <w:ilvl w:val="0"/>
          <w:numId w:val="5"/>
        </w:numPr>
        <w:rPr>
          <w:sz w:val="24"/>
          <w:szCs w:val="24"/>
        </w:rPr>
      </w:pPr>
      <w:r w:rsidRPr="006B5F7A">
        <w:rPr>
          <w:sz w:val="24"/>
          <w:szCs w:val="24"/>
        </w:rPr>
        <w:t>Consider purchasing duplicates of some key items to avoid last minute equipment failure cancelling your launch.</w:t>
      </w:r>
      <w:r w:rsidR="00484E58" w:rsidRPr="006B5F7A">
        <w:rPr>
          <w:sz w:val="24"/>
          <w:szCs w:val="24"/>
        </w:rPr>
        <w:t xml:space="preserve"> (i.e. balloon, GPS tracker)</w:t>
      </w:r>
    </w:p>
    <w:p w:rsidR="009B25EF" w:rsidRPr="006B5F7A" w:rsidRDefault="009B25EF" w:rsidP="00484E58">
      <w:pPr>
        <w:pStyle w:val="ListParagraph"/>
        <w:numPr>
          <w:ilvl w:val="0"/>
          <w:numId w:val="5"/>
        </w:numPr>
        <w:rPr>
          <w:sz w:val="24"/>
          <w:szCs w:val="24"/>
        </w:rPr>
      </w:pPr>
      <w:r w:rsidRPr="006B5F7A">
        <w:rPr>
          <w:sz w:val="24"/>
          <w:szCs w:val="24"/>
        </w:rPr>
        <w:t>Always wear rubber gloves when handling the balloon to protect it from body oils and damage</w:t>
      </w:r>
    </w:p>
    <w:p w:rsidR="006403A5" w:rsidRDefault="006403A5" w:rsidP="00484E58">
      <w:pPr>
        <w:widowControl w:val="0"/>
        <w:spacing w:after="0"/>
        <w:rPr>
          <w:rFonts w:ascii="Broadway" w:hAnsi="Broadway"/>
          <w:color w:val="31849B" w:themeColor="accent5" w:themeShade="BF"/>
          <w:sz w:val="32"/>
          <w14:ligatures w14:val="none"/>
        </w:rPr>
      </w:pPr>
      <w:r w:rsidRPr="006403A5">
        <w:rPr>
          <w:rFonts w:ascii="Broadway" w:hAnsi="Broadway"/>
          <w:color w:val="31849B" w:themeColor="accent5" w:themeShade="BF"/>
          <w:sz w:val="32"/>
          <w14:ligatures w14:val="none"/>
        </w:rPr>
        <w:t>Ask Yourself</w:t>
      </w:r>
    </w:p>
    <w:p w:rsidR="00A92038" w:rsidRPr="006B5F7A" w:rsidRDefault="00A92038" w:rsidP="00A92038">
      <w:pPr>
        <w:pStyle w:val="ListParagraph"/>
        <w:numPr>
          <w:ilvl w:val="0"/>
          <w:numId w:val="3"/>
        </w:numPr>
        <w:spacing w:after="0"/>
        <w:ind w:left="360"/>
        <w:rPr>
          <w:sz w:val="24"/>
        </w:rPr>
      </w:pPr>
      <w:r w:rsidRPr="006B5F7A">
        <w:rPr>
          <w:sz w:val="24"/>
        </w:rPr>
        <w:t xml:space="preserve">How long did your balloon fly before bursting?  </w:t>
      </w:r>
    </w:p>
    <w:p w:rsidR="00A92038" w:rsidRPr="006B5F7A" w:rsidRDefault="00A92038" w:rsidP="00A92038">
      <w:pPr>
        <w:pStyle w:val="ListParagraph"/>
        <w:numPr>
          <w:ilvl w:val="0"/>
          <w:numId w:val="3"/>
        </w:numPr>
        <w:spacing w:after="0"/>
        <w:ind w:left="360"/>
        <w:rPr>
          <w:sz w:val="24"/>
        </w:rPr>
      </w:pPr>
      <w:r w:rsidRPr="006B5F7A">
        <w:rPr>
          <w:sz w:val="24"/>
        </w:rPr>
        <w:t>How much longer was it aloft before landing?</w:t>
      </w:r>
    </w:p>
    <w:p w:rsidR="00A92038" w:rsidRPr="006B5F7A" w:rsidRDefault="00A92038" w:rsidP="00A92038">
      <w:pPr>
        <w:pStyle w:val="ListParagraph"/>
        <w:numPr>
          <w:ilvl w:val="0"/>
          <w:numId w:val="3"/>
        </w:numPr>
        <w:spacing w:after="0"/>
        <w:ind w:left="360"/>
        <w:rPr>
          <w:sz w:val="24"/>
        </w:rPr>
      </w:pPr>
      <w:r w:rsidRPr="006B5F7A">
        <w:rPr>
          <w:sz w:val="24"/>
        </w:rPr>
        <w:t xml:space="preserve">How far did your balloon travel from the launch site?  </w:t>
      </w:r>
      <w:r w:rsidR="00681044">
        <w:rPr>
          <w:sz w:val="24"/>
        </w:rPr>
        <w:t xml:space="preserve">Did your balloon’s flight match your predictions?  </w:t>
      </w:r>
      <w:r w:rsidRPr="006B5F7A">
        <w:rPr>
          <w:sz w:val="24"/>
        </w:rPr>
        <w:t>What conditions affected this?</w:t>
      </w:r>
    </w:p>
    <w:p w:rsidR="00F44A40" w:rsidRPr="006B5F7A" w:rsidRDefault="00F44A40" w:rsidP="006403A5">
      <w:pPr>
        <w:pStyle w:val="ListParagraph"/>
        <w:numPr>
          <w:ilvl w:val="0"/>
          <w:numId w:val="3"/>
        </w:numPr>
        <w:spacing w:after="0"/>
        <w:ind w:left="360"/>
        <w:rPr>
          <w:sz w:val="24"/>
        </w:rPr>
      </w:pPr>
      <w:r w:rsidRPr="006B5F7A">
        <w:rPr>
          <w:sz w:val="24"/>
        </w:rPr>
        <w:t>What</w:t>
      </w:r>
      <w:r w:rsidR="00131E17" w:rsidRPr="006B5F7A">
        <w:rPr>
          <w:sz w:val="24"/>
        </w:rPr>
        <w:t xml:space="preserve"> kind of</w:t>
      </w:r>
      <w:r w:rsidRPr="006B5F7A">
        <w:rPr>
          <w:sz w:val="24"/>
        </w:rPr>
        <w:t xml:space="preserve"> patterns did you observe in </w:t>
      </w:r>
      <w:r w:rsidR="00A92038" w:rsidRPr="006B5F7A">
        <w:rPr>
          <w:sz w:val="24"/>
        </w:rPr>
        <w:t>the</w:t>
      </w:r>
      <w:r w:rsidRPr="006B5F7A">
        <w:rPr>
          <w:sz w:val="24"/>
        </w:rPr>
        <w:t xml:space="preserve"> data</w:t>
      </w:r>
      <w:r w:rsidR="00A92038" w:rsidRPr="006B5F7A">
        <w:rPr>
          <w:sz w:val="24"/>
        </w:rPr>
        <w:t xml:space="preserve"> that was collected</w:t>
      </w:r>
      <w:r w:rsidRPr="006B5F7A">
        <w:rPr>
          <w:sz w:val="24"/>
        </w:rPr>
        <w:t>?</w:t>
      </w:r>
    </w:p>
    <w:p w:rsidR="00F44A40" w:rsidRPr="006B5F7A" w:rsidRDefault="008E61AA" w:rsidP="00F44A40">
      <w:pPr>
        <w:pStyle w:val="ListParagraph"/>
        <w:numPr>
          <w:ilvl w:val="0"/>
          <w:numId w:val="3"/>
        </w:numPr>
        <w:spacing w:after="0"/>
        <w:ind w:left="360"/>
        <w:rPr>
          <w:sz w:val="24"/>
        </w:rPr>
      </w:pPr>
      <w:r w:rsidRPr="006B5F7A">
        <w:rPr>
          <w:sz w:val="24"/>
        </w:rPr>
        <w:t>Where did you observe the</w:t>
      </w:r>
      <w:r w:rsidR="008A50F3" w:rsidRPr="006B5F7A">
        <w:rPr>
          <w:sz w:val="24"/>
        </w:rPr>
        <w:t xml:space="preserve"> most extreme readings (highest and lowest) for each parameter being measured?</w:t>
      </w:r>
    </w:p>
    <w:p w:rsidR="00F44A40" w:rsidRPr="006B5F7A" w:rsidRDefault="008A50F3" w:rsidP="00F44A40">
      <w:pPr>
        <w:pStyle w:val="ListParagraph"/>
        <w:numPr>
          <w:ilvl w:val="0"/>
          <w:numId w:val="3"/>
        </w:numPr>
        <w:spacing w:after="0"/>
        <w:ind w:left="360"/>
        <w:rPr>
          <w:sz w:val="24"/>
        </w:rPr>
      </w:pPr>
      <w:r w:rsidRPr="006B5F7A">
        <w:rPr>
          <w:sz w:val="24"/>
        </w:rPr>
        <w:t>Theorize why you think these conditions happened at these points.</w:t>
      </w:r>
    </w:p>
    <w:p w:rsidR="00A92038" w:rsidRPr="006B5F7A" w:rsidRDefault="00A92038" w:rsidP="00A92038">
      <w:pPr>
        <w:pStyle w:val="ListParagraph"/>
        <w:numPr>
          <w:ilvl w:val="0"/>
          <w:numId w:val="3"/>
        </w:numPr>
        <w:spacing w:after="0"/>
        <w:ind w:left="360"/>
        <w:rPr>
          <w:sz w:val="24"/>
        </w:rPr>
      </w:pPr>
      <w:r w:rsidRPr="006B5F7A">
        <w:rPr>
          <w:sz w:val="24"/>
        </w:rPr>
        <w:t>Where did the most rapid changes occur?  Why do you think this is?</w:t>
      </w:r>
    </w:p>
    <w:p w:rsidR="00F44A40" w:rsidRPr="00F44A40" w:rsidRDefault="008A50F3" w:rsidP="00F44A40">
      <w:pPr>
        <w:pStyle w:val="ListParagraph"/>
        <w:numPr>
          <w:ilvl w:val="0"/>
          <w:numId w:val="3"/>
        </w:numPr>
        <w:spacing w:after="0"/>
        <w:ind w:left="360"/>
        <w:rPr>
          <w:sz w:val="22"/>
        </w:rPr>
      </w:pPr>
      <w:r w:rsidRPr="006B5F7A">
        <w:rPr>
          <w:sz w:val="24"/>
        </w:rPr>
        <w:t>If y</w:t>
      </w:r>
      <w:r w:rsidR="00A92038" w:rsidRPr="006B5F7A">
        <w:rPr>
          <w:sz w:val="24"/>
        </w:rPr>
        <w:t>ou sent items besides the electronics into near-</w:t>
      </w:r>
      <w:r w:rsidRPr="006B5F7A">
        <w:rPr>
          <w:sz w:val="24"/>
        </w:rPr>
        <w:t>space, how (if at all) were the items affected?  How will you know? Design a way to test the effects of near space exposure on the payload</w:t>
      </w:r>
      <w:r w:rsidR="00A92038" w:rsidRPr="006B5F7A">
        <w:rPr>
          <w:sz w:val="24"/>
        </w:rPr>
        <w:t xml:space="preserve"> items</w:t>
      </w:r>
      <w:r>
        <w:rPr>
          <w:sz w:val="22"/>
        </w:rPr>
        <w:t>.</w:t>
      </w:r>
    </w:p>
    <w:p w:rsidR="00EA77FD" w:rsidRDefault="00EA77FD" w:rsidP="00EA77FD">
      <w:pPr>
        <w:spacing w:after="0"/>
        <w:rPr>
          <w:sz w:val="24"/>
        </w:rPr>
      </w:pPr>
    </w:p>
    <w:p w:rsidR="00EA77FD" w:rsidRPr="00EA77FD" w:rsidRDefault="00EA77FD" w:rsidP="00EA77FD">
      <w:pPr>
        <w:spacing w:after="0"/>
        <w:rPr>
          <w:rFonts w:ascii="Broadway" w:hAnsi="Broadway"/>
          <w:color w:val="31849B" w:themeColor="accent5" w:themeShade="BF"/>
          <w:sz w:val="32"/>
        </w:rPr>
      </w:pPr>
      <w:r w:rsidRPr="00EA77FD">
        <w:rPr>
          <w:rFonts w:ascii="Broadway" w:hAnsi="Broadway"/>
          <w:color w:val="31849B" w:themeColor="accent5" w:themeShade="BF"/>
          <w:sz w:val="32"/>
        </w:rPr>
        <w:t>Now What?</w:t>
      </w:r>
    </w:p>
    <w:p w:rsidR="00EA77FD" w:rsidRPr="006B5F7A" w:rsidRDefault="00EA77FD" w:rsidP="00EA77FD">
      <w:pPr>
        <w:pStyle w:val="ListParagraph"/>
        <w:numPr>
          <w:ilvl w:val="0"/>
          <w:numId w:val="4"/>
        </w:numPr>
        <w:spacing w:after="0"/>
        <w:rPr>
          <w:sz w:val="24"/>
        </w:rPr>
      </w:pPr>
      <w:r w:rsidRPr="006B5F7A">
        <w:rPr>
          <w:sz w:val="24"/>
        </w:rPr>
        <w:t xml:space="preserve">Develop a poster or a PowerPoint presentation to share </w:t>
      </w:r>
      <w:r w:rsidR="008B228D" w:rsidRPr="006B5F7A">
        <w:rPr>
          <w:sz w:val="24"/>
        </w:rPr>
        <w:t>the</w:t>
      </w:r>
      <w:r w:rsidRPr="006B5F7A">
        <w:rPr>
          <w:sz w:val="24"/>
        </w:rPr>
        <w:t xml:space="preserve"> information</w:t>
      </w:r>
      <w:r w:rsidR="008B228D" w:rsidRPr="006B5F7A">
        <w:rPr>
          <w:sz w:val="24"/>
        </w:rPr>
        <w:t xml:space="preserve"> you collected</w:t>
      </w:r>
      <w:r w:rsidRPr="006B5F7A">
        <w:rPr>
          <w:sz w:val="24"/>
        </w:rPr>
        <w:t>.</w:t>
      </w:r>
    </w:p>
    <w:p w:rsidR="006B5F7A" w:rsidRPr="00681044" w:rsidRDefault="00EA77FD" w:rsidP="00681044">
      <w:pPr>
        <w:pStyle w:val="ListParagraph"/>
        <w:numPr>
          <w:ilvl w:val="0"/>
          <w:numId w:val="4"/>
        </w:numPr>
        <w:spacing w:after="0"/>
        <w:rPr>
          <w:sz w:val="24"/>
        </w:rPr>
      </w:pPr>
      <w:r w:rsidRPr="006B5F7A">
        <w:rPr>
          <w:sz w:val="24"/>
        </w:rPr>
        <w:t xml:space="preserve">Share the presentation with…. Your class…. </w:t>
      </w:r>
      <w:r w:rsidR="008B228D" w:rsidRPr="006B5F7A">
        <w:rPr>
          <w:sz w:val="24"/>
        </w:rPr>
        <w:t>Your school…. Your parents…..</w:t>
      </w:r>
      <w:r w:rsidR="008A50F3" w:rsidRPr="006B5F7A">
        <w:rPr>
          <w:sz w:val="24"/>
        </w:rPr>
        <w:t xml:space="preserve"> The internet….</w:t>
      </w:r>
    </w:p>
    <w:p w:rsidR="00EA77FD" w:rsidRPr="00FD5F09" w:rsidRDefault="00A52529" w:rsidP="00EA77FD">
      <w:pPr>
        <w:spacing w:after="0"/>
        <w:rPr>
          <w:rFonts w:ascii="Broadway" w:hAnsi="Broadway"/>
          <w:color w:val="31849B" w:themeColor="accent5" w:themeShade="BF"/>
          <w:sz w:val="32"/>
          <w:szCs w:val="32"/>
        </w:rPr>
      </w:pPr>
      <w:r w:rsidRPr="00FD5F09">
        <w:rPr>
          <w:rFonts w:ascii="Broadway" w:hAnsi="Broadway"/>
          <w:color w:val="31849B" w:themeColor="accent5" w:themeShade="BF"/>
          <w:sz w:val="32"/>
          <w:szCs w:val="32"/>
        </w:rPr>
        <w:lastRenderedPageBreak/>
        <w:t>Near Space Resources</w:t>
      </w:r>
    </w:p>
    <w:p w:rsidR="00BC4BC7" w:rsidRPr="006B5F7A" w:rsidRDefault="00BC4BC7" w:rsidP="00BC4BC7">
      <w:pPr>
        <w:rPr>
          <w:sz w:val="24"/>
        </w:rPr>
      </w:pPr>
      <w:r w:rsidRPr="006B5F7A">
        <w:rPr>
          <w:sz w:val="24"/>
        </w:rPr>
        <w:t>These resources listings are not endorsed by Globisens and Labdisc but are merely a representative sample of the sources for equipment and information about high-altitude, near-space weather balloons</w:t>
      </w:r>
    </w:p>
    <w:p w:rsidR="00BC4BC7" w:rsidRPr="00E9516C" w:rsidRDefault="00BC4BC7" w:rsidP="00E9516C">
      <w:pPr>
        <w:pStyle w:val="LessonTitle"/>
      </w:pPr>
      <w:r w:rsidRPr="00E9516C">
        <w:t>Source of weather balloons, parachutes and hardware</w:t>
      </w:r>
    </w:p>
    <w:p w:rsidR="00536425" w:rsidRPr="006B5F7A" w:rsidRDefault="00536425" w:rsidP="00536425">
      <w:pPr>
        <w:spacing w:after="0"/>
        <w:rPr>
          <w:b/>
          <w:sz w:val="24"/>
        </w:rPr>
      </w:pPr>
      <w:r w:rsidRPr="006B5F7A">
        <w:rPr>
          <w:b/>
          <w:sz w:val="24"/>
        </w:rPr>
        <w:t>Full Weather Balloon kits</w:t>
      </w:r>
    </w:p>
    <w:p w:rsidR="00536425" w:rsidRPr="006B5F7A" w:rsidRDefault="00536425" w:rsidP="006B5F7A">
      <w:pPr>
        <w:spacing w:after="0"/>
        <w:ind w:left="360"/>
        <w:rPr>
          <w:sz w:val="24"/>
        </w:rPr>
      </w:pPr>
      <w:proofErr w:type="spellStart"/>
      <w:r w:rsidRPr="006B5F7A">
        <w:rPr>
          <w:sz w:val="24"/>
        </w:rPr>
        <w:t>StratoStar</w:t>
      </w:r>
      <w:proofErr w:type="spellEnd"/>
      <w:r w:rsidRPr="006B5F7A">
        <w:rPr>
          <w:sz w:val="24"/>
        </w:rPr>
        <w:t xml:space="preserve"> (US) </w:t>
      </w:r>
      <w:hyperlink r:id="rId25" w:history="1">
        <w:r w:rsidRPr="006B5F7A">
          <w:rPr>
            <w:rStyle w:val="Hyperlink"/>
            <w:sz w:val="24"/>
          </w:rPr>
          <w:t>http://www.stratostar.net/educators.html</w:t>
        </w:r>
      </w:hyperlink>
      <w:r w:rsidRPr="006B5F7A">
        <w:rPr>
          <w:sz w:val="24"/>
        </w:rPr>
        <w:t xml:space="preserve"> </w:t>
      </w:r>
    </w:p>
    <w:p w:rsidR="00DB24A7" w:rsidRPr="006B5F7A" w:rsidRDefault="00536425" w:rsidP="006B5F7A">
      <w:pPr>
        <w:spacing w:after="0"/>
        <w:ind w:left="360"/>
        <w:rPr>
          <w:sz w:val="24"/>
        </w:rPr>
      </w:pPr>
      <w:proofErr w:type="spellStart"/>
      <w:r w:rsidRPr="006B5F7A">
        <w:rPr>
          <w:sz w:val="24"/>
        </w:rPr>
        <w:t>StratoFlights</w:t>
      </w:r>
      <w:proofErr w:type="spellEnd"/>
      <w:r w:rsidRPr="006B5F7A">
        <w:rPr>
          <w:sz w:val="24"/>
        </w:rPr>
        <w:t xml:space="preserve"> (Germany) </w:t>
      </w:r>
      <w:hyperlink r:id="rId26" w:history="1">
        <w:r w:rsidRPr="006B5F7A">
          <w:rPr>
            <w:rStyle w:val="Hyperlink"/>
            <w:sz w:val="24"/>
          </w:rPr>
          <w:t>http://www.stratoflights.com/en/</w:t>
        </w:r>
      </w:hyperlink>
    </w:p>
    <w:p w:rsidR="00536425" w:rsidRPr="006B5F7A" w:rsidRDefault="00E9516C" w:rsidP="00E9516C">
      <w:pPr>
        <w:spacing w:after="0"/>
        <w:rPr>
          <w:b/>
          <w:sz w:val="24"/>
        </w:rPr>
      </w:pPr>
      <w:r w:rsidRPr="006B5F7A">
        <w:rPr>
          <w:b/>
          <w:sz w:val="24"/>
        </w:rPr>
        <w:t xml:space="preserve">Weather Balloon </w:t>
      </w:r>
      <w:r w:rsidR="001A5785" w:rsidRPr="006B5F7A">
        <w:rPr>
          <w:b/>
          <w:sz w:val="24"/>
        </w:rPr>
        <w:t>Components</w:t>
      </w:r>
    </w:p>
    <w:p w:rsidR="00536425" w:rsidRPr="006B5F7A" w:rsidRDefault="00536425" w:rsidP="006B5F7A">
      <w:pPr>
        <w:spacing w:after="0"/>
        <w:ind w:left="360"/>
        <w:rPr>
          <w:sz w:val="22"/>
        </w:rPr>
      </w:pPr>
      <w:proofErr w:type="spellStart"/>
      <w:r w:rsidRPr="006B5F7A">
        <w:rPr>
          <w:sz w:val="24"/>
        </w:rPr>
        <w:t>Kaymont</w:t>
      </w:r>
      <w:proofErr w:type="spellEnd"/>
      <w:r w:rsidRPr="006B5F7A">
        <w:rPr>
          <w:sz w:val="24"/>
        </w:rPr>
        <w:t xml:space="preserve"> Balloons </w:t>
      </w:r>
      <w:hyperlink r:id="rId27" w:history="1">
        <w:r w:rsidRPr="006B5F7A">
          <w:rPr>
            <w:rStyle w:val="Hyperlink"/>
            <w:sz w:val="24"/>
          </w:rPr>
          <w:t>http://kaymontballoons.com/Near_Space_Photography.html</w:t>
        </w:r>
      </w:hyperlink>
      <w:r w:rsidRPr="006B5F7A">
        <w:rPr>
          <w:sz w:val="24"/>
        </w:rPr>
        <w:t xml:space="preserve"> </w:t>
      </w:r>
    </w:p>
    <w:p w:rsidR="00536425" w:rsidRPr="006B5F7A" w:rsidRDefault="00536425" w:rsidP="006B5F7A">
      <w:pPr>
        <w:spacing w:after="0"/>
        <w:ind w:left="360"/>
        <w:rPr>
          <w:sz w:val="24"/>
        </w:rPr>
      </w:pPr>
      <w:proofErr w:type="spellStart"/>
      <w:r w:rsidRPr="006B5F7A">
        <w:rPr>
          <w:sz w:val="24"/>
        </w:rPr>
        <w:t>Rocketman</w:t>
      </w:r>
      <w:proofErr w:type="spellEnd"/>
      <w:r w:rsidRPr="006B5F7A">
        <w:rPr>
          <w:sz w:val="24"/>
        </w:rPr>
        <w:t xml:space="preserve"> Parachutes </w:t>
      </w:r>
      <w:hyperlink r:id="rId28" w:history="1">
        <w:r w:rsidRPr="006B5F7A">
          <w:rPr>
            <w:rStyle w:val="Hyperlink"/>
            <w:sz w:val="24"/>
          </w:rPr>
          <w:t>http://www.the-rocketman.com/recovery.html</w:t>
        </w:r>
      </w:hyperlink>
      <w:r w:rsidRPr="006B5F7A">
        <w:rPr>
          <w:sz w:val="24"/>
        </w:rPr>
        <w:t xml:space="preserve"> </w:t>
      </w:r>
    </w:p>
    <w:p w:rsidR="00BC4BC7" w:rsidRPr="006B5F7A" w:rsidRDefault="00BC4BC7" w:rsidP="006B5F7A">
      <w:pPr>
        <w:ind w:left="360"/>
        <w:rPr>
          <w:sz w:val="24"/>
        </w:rPr>
      </w:pPr>
      <w:r w:rsidRPr="006B5F7A">
        <w:rPr>
          <w:sz w:val="24"/>
        </w:rPr>
        <w:t xml:space="preserve">Spot Trace GPS tracker </w:t>
      </w:r>
      <w:hyperlink r:id="rId29" w:history="1">
        <w:r w:rsidR="00BF4C08" w:rsidRPr="006B5F7A">
          <w:rPr>
            <w:rStyle w:val="Hyperlink"/>
            <w:sz w:val="24"/>
          </w:rPr>
          <w:t>http://tinyurl.com/mz2qkcm</w:t>
        </w:r>
      </w:hyperlink>
      <w:r w:rsidR="00BF4C08" w:rsidRPr="006B5F7A">
        <w:rPr>
          <w:sz w:val="24"/>
        </w:rPr>
        <w:t xml:space="preserve"> </w:t>
      </w:r>
    </w:p>
    <w:p w:rsidR="00BC4BC7" w:rsidRPr="00E9516C" w:rsidRDefault="00BC4BC7" w:rsidP="00E9516C">
      <w:pPr>
        <w:pStyle w:val="LessonTitle"/>
      </w:pPr>
      <w:r w:rsidRPr="00E9516C">
        <w:t>Other Useful Sites</w:t>
      </w:r>
    </w:p>
    <w:p w:rsidR="00A52529" w:rsidRPr="006B5F7A" w:rsidRDefault="00BC4BC7" w:rsidP="00536425">
      <w:pPr>
        <w:spacing w:after="0"/>
        <w:rPr>
          <w:sz w:val="24"/>
        </w:rPr>
      </w:pPr>
      <w:r w:rsidRPr="006B5F7A">
        <w:rPr>
          <w:sz w:val="24"/>
        </w:rPr>
        <w:t xml:space="preserve">Predict your balloon’s flight path </w:t>
      </w:r>
      <w:hyperlink r:id="rId30" w:history="1">
        <w:r w:rsidRPr="006B5F7A">
          <w:rPr>
            <w:rStyle w:val="Hyperlink"/>
            <w:sz w:val="24"/>
          </w:rPr>
          <w:t>http://predict.habhub.org</w:t>
        </w:r>
      </w:hyperlink>
    </w:p>
    <w:p w:rsidR="00BC4BC7" w:rsidRPr="006B5F7A" w:rsidRDefault="00BF4C08" w:rsidP="00536425">
      <w:pPr>
        <w:spacing w:after="0"/>
        <w:rPr>
          <w:sz w:val="24"/>
        </w:rPr>
      </w:pPr>
      <w:r w:rsidRPr="006B5F7A">
        <w:rPr>
          <w:sz w:val="24"/>
        </w:rPr>
        <w:t xml:space="preserve">Balloon Ascent Rate Calculator </w:t>
      </w:r>
      <w:hyperlink r:id="rId31" w:history="1">
        <w:r w:rsidRPr="006B5F7A">
          <w:rPr>
            <w:rStyle w:val="Hyperlink"/>
            <w:sz w:val="24"/>
          </w:rPr>
          <w:t>http://tinyurl.com/mkjb9zy</w:t>
        </w:r>
      </w:hyperlink>
      <w:r w:rsidRPr="006B5F7A">
        <w:rPr>
          <w:sz w:val="24"/>
        </w:rPr>
        <w:t xml:space="preserve"> </w:t>
      </w:r>
    </w:p>
    <w:p w:rsidR="00C95C58" w:rsidRPr="006B5F7A" w:rsidRDefault="00C95C58" w:rsidP="006B5F7A">
      <w:pPr>
        <w:rPr>
          <w:sz w:val="24"/>
        </w:rPr>
      </w:pPr>
      <w:r w:rsidRPr="006B5F7A">
        <w:rPr>
          <w:sz w:val="24"/>
        </w:rPr>
        <w:t xml:space="preserve">Calculate altitude from air pressure data </w:t>
      </w:r>
      <w:hyperlink r:id="rId32" w:history="1">
        <w:r w:rsidRPr="006B5F7A">
          <w:rPr>
            <w:rStyle w:val="Hyperlink"/>
            <w:sz w:val="24"/>
          </w:rPr>
          <w:t>http://tinyurl.com/lqghgl5</w:t>
        </w:r>
      </w:hyperlink>
      <w:r w:rsidRPr="006B5F7A">
        <w:rPr>
          <w:sz w:val="24"/>
        </w:rPr>
        <w:t xml:space="preserve"> </w:t>
      </w:r>
    </w:p>
    <w:p w:rsidR="00BC4BC7" w:rsidRPr="00E9516C" w:rsidRDefault="001A5785" w:rsidP="00E9516C">
      <w:pPr>
        <w:pStyle w:val="LessonTitle"/>
      </w:pPr>
      <w:r>
        <w:t>Groups Conducting</w:t>
      </w:r>
      <w:r w:rsidR="003B09C7">
        <w:t xml:space="preserve"> </w:t>
      </w:r>
      <w:r w:rsidR="00E9516C" w:rsidRPr="00E9516C">
        <w:t>High-Alti</w:t>
      </w:r>
      <w:r w:rsidR="00491AA5">
        <w:t>tude Near-Space Weather Balloon Flights</w:t>
      </w:r>
    </w:p>
    <w:p w:rsidR="00BC4BC7" w:rsidRPr="006B5F7A" w:rsidRDefault="00BC4BC7" w:rsidP="00BC4BC7">
      <w:pPr>
        <w:spacing w:after="0"/>
        <w:rPr>
          <w:sz w:val="24"/>
        </w:rPr>
      </w:pPr>
      <w:r w:rsidRPr="006B5F7A">
        <w:rPr>
          <w:sz w:val="24"/>
        </w:rPr>
        <w:t xml:space="preserve">NASA NOVAS - NASA Opportunities in Visualization, Art &amp; Science (US) </w:t>
      </w:r>
      <w:hyperlink r:id="rId33" w:history="1">
        <w:r w:rsidRPr="006B5F7A">
          <w:rPr>
            <w:rStyle w:val="Hyperlink"/>
            <w:sz w:val="24"/>
          </w:rPr>
          <w:t>http://www.nasanovas.org/</w:t>
        </w:r>
      </w:hyperlink>
      <w:r w:rsidRPr="006B5F7A">
        <w:rPr>
          <w:sz w:val="24"/>
        </w:rPr>
        <w:t xml:space="preserve"> </w:t>
      </w:r>
    </w:p>
    <w:p w:rsidR="00BF4C08" w:rsidRPr="006B5F7A" w:rsidRDefault="00BC4BC7" w:rsidP="00EA77FD">
      <w:pPr>
        <w:spacing w:after="0"/>
        <w:rPr>
          <w:sz w:val="24"/>
        </w:rPr>
      </w:pPr>
      <w:r w:rsidRPr="006B5F7A">
        <w:rPr>
          <w:sz w:val="24"/>
        </w:rPr>
        <w:t>Hi-Impact Educational Consultancy</w:t>
      </w:r>
      <w:r w:rsidR="00BF4C08" w:rsidRPr="006B5F7A">
        <w:rPr>
          <w:sz w:val="24"/>
        </w:rPr>
        <w:t xml:space="preserve"> (UK)</w:t>
      </w:r>
      <w:r w:rsidR="00BF4C08" w:rsidRPr="006B5F7A">
        <w:rPr>
          <w:sz w:val="22"/>
        </w:rPr>
        <w:t xml:space="preserve"> </w:t>
      </w:r>
      <w:hyperlink r:id="rId34" w:history="1">
        <w:r w:rsidR="00BF4C08" w:rsidRPr="006B5F7A">
          <w:rPr>
            <w:rStyle w:val="Hyperlink"/>
            <w:sz w:val="24"/>
          </w:rPr>
          <w:t>http://tinyurl.com/nsgwn3t</w:t>
        </w:r>
      </w:hyperlink>
      <w:r w:rsidR="00BF4C08" w:rsidRPr="006B5F7A">
        <w:rPr>
          <w:sz w:val="24"/>
        </w:rPr>
        <w:t xml:space="preserve"> </w:t>
      </w:r>
      <w:r w:rsidRPr="006B5F7A">
        <w:rPr>
          <w:sz w:val="24"/>
        </w:rPr>
        <w:t xml:space="preserve"> </w:t>
      </w:r>
    </w:p>
    <w:p w:rsidR="00BF4C08" w:rsidRPr="006B5F7A" w:rsidRDefault="00BF4C08" w:rsidP="00EA77FD">
      <w:pPr>
        <w:spacing w:after="0"/>
        <w:rPr>
          <w:sz w:val="24"/>
        </w:rPr>
      </w:pPr>
      <w:r w:rsidRPr="006B5F7A">
        <w:rPr>
          <w:sz w:val="24"/>
        </w:rPr>
        <w:t>Nebraska High-Altitude Ballooning Adventures/Near Space Science</w:t>
      </w:r>
      <w:r w:rsidR="00E9516C" w:rsidRPr="006B5F7A">
        <w:rPr>
          <w:sz w:val="24"/>
        </w:rPr>
        <w:t xml:space="preserve"> (US)</w:t>
      </w:r>
      <w:r w:rsidRPr="006B5F7A">
        <w:rPr>
          <w:sz w:val="24"/>
        </w:rPr>
        <w:t xml:space="preserve"> </w:t>
      </w:r>
      <w:hyperlink r:id="rId35" w:history="1">
        <w:r w:rsidRPr="006B5F7A">
          <w:rPr>
            <w:rStyle w:val="Hyperlink"/>
            <w:sz w:val="24"/>
          </w:rPr>
          <w:t>http://tinyurl.com/lz5ytvh</w:t>
        </w:r>
      </w:hyperlink>
      <w:r w:rsidRPr="006B5F7A">
        <w:rPr>
          <w:sz w:val="24"/>
        </w:rPr>
        <w:t xml:space="preserve"> </w:t>
      </w:r>
    </w:p>
    <w:p w:rsidR="00536425" w:rsidRPr="006B5F7A" w:rsidRDefault="00536425" w:rsidP="00EA77FD">
      <w:pPr>
        <w:spacing w:after="0"/>
        <w:rPr>
          <w:sz w:val="24"/>
        </w:rPr>
      </w:pPr>
      <w:r w:rsidRPr="006B5F7A">
        <w:rPr>
          <w:sz w:val="24"/>
        </w:rPr>
        <w:t>Amateur Radio High Altitude Ballooning</w:t>
      </w:r>
      <w:r w:rsidR="00E9516C" w:rsidRPr="006B5F7A">
        <w:rPr>
          <w:sz w:val="24"/>
        </w:rPr>
        <w:t>/Near Space Systems</w:t>
      </w:r>
      <w:r w:rsidRPr="006B5F7A">
        <w:rPr>
          <w:sz w:val="24"/>
        </w:rPr>
        <w:t xml:space="preserve"> (US) </w:t>
      </w:r>
      <w:hyperlink r:id="rId36" w:history="1">
        <w:r w:rsidRPr="006B5F7A">
          <w:rPr>
            <w:rStyle w:val="Hyperlink"/>
            <w:sz w:val="24"/>
          </w:rPr>
          <w:t>http://www.nearsys.com/arhab/arhab.htm</w:t>
        </w:r>
      </w:hyperlink>
      <w:r w:rsidRPr="006B5F7A">
        <w:rPr>
          <w:sz w:val="24"/>
        </w:rPr>
        <w:t xml:space="preserve"> </w:t>
      </w:r>
    </w:p>
    <w:p w:rsidR="00BF4C08" w:rsidRPr="006B5F7A" w:rsidRDefault="00E9516C" w:rsidP="006B5F7A">
      <w:pPr>
        <w:rPr>
          <w:sz w:val="24"/>
        </w:rPr>
      </w:pPr>
      <w:r w:rsidRPr="006B5F7A">
        <w:rPr>
          <w:sz w:val="24"/>
        </w:rPr>
        <w:t xml:space="preserve">Near Space Ventures (UK) </w:t>
      </w:r>
      <w:hyperlink r:id="rId37" w:history="1">
        <w:r w:rsidRPr="006B5F7A">
          <w:rPr>
            <w:rStyle w:val="Hyperlink"/>
            <w:sz w:val="24"/>
          </w:rPr>
          <w:t>http://tinyurl.com/pyovsnm</w:t>
        </w:r>
      </w:hyperlink>
      <w:r w:rsidRPr="006B5F7A">
        <w:rPr>
          <w:sz w:val="24"/>
        </w:rPr>
        <w:t xml:space="preserve"> </w:t>
      </w:r>
    </w:p>
    <w:p w:rsidR="00A52529" w:rsidRPr="00FD5F09" w:rsidRDefault="00A52529" w:rsidP="00E9516C">
      <w:pPr>
        <w:pStyle w:val="LessonTitle"/>
      </w:pPr>
      <w:r w:rsidRPr="00FD5F09">
        <w:t>Videos of Student Projects</w:t>
      </w:r>
    </w:p>
    <w:p w:rsidR="00FD5F09" w:rsidRDefault="00FD5F09" w:rsidP="00FD5F09">
      <w:pPr>
        <w:rPr>
          <w:sz w:val="24"/>
        </w:rPr>
      </w:pPr>
      <w:r w:rsidRPr="006B5F7A">
        <w:rPr>
          <w:sz w:val="24"/>
        </w:rPr>
        <w:t xml:space="preserve">These videos are not a how-to with instructions, but demonstrate the data collection results of </w:t>
      </w:r>
      <w:r w:rsidR="008B228D" w:rsidRPr="006B5F7A">
        <w:rPr>
          <w:sz w:val="24"/>
        </w:rPr>
        <w:t xml:space="preserve">high-altitude, </w:t>
      </w:r>
      <w:r w:rsidRPr="006B5F7A">
        <w:rPr>
          <w:sz w:val="24"/>
        </w:rPr>
        <w:t>near-space weather balloon flights conducted by students of varying ages.  Their inclusion is neither a validation of their results nor an endorsement of the project quality but simply a representative sampling of student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6B5F7A" w:rsidTr="006B5F7A">
        <w:tc>
          <w:tcPr>
            <w:tcW w:w="5148" w:type="dxa"/>
          </w:tcPr>
          <w:p w:rsidR="006B5F7A" w:rsidRPr="00FD5F09" w:rsidRDefault="0013500B" w:rsidP="006B5F7A">
            <w:pPr>
              <w:spacing w:after="0"/>
              <w:jc w:val="center"/>
              <w:rPr>
                <w:rFonts w:asciiTheme="minorHAnsi" w:hAnsiTheme="minorHAnsi"/>
                <w:bCs/>
                <w:sz w:val="22"/>
                <w:szCs w:val="22"/>
              </w:rPr>
            </w:pPr>
            <w:hyperlink r:id="rId38" w:history="1">
              <w:r w:rsidR="006B5F7A" w:rsidRPr="00FD5F09">
                <w:rPr>
                  <w:rStyle w:val="Hyperlink"/>
                  <w:rFonts w:asciiTheme="minorHAnsi" w:hAnsiTheme="minorHAnsi"/>
                  <w:bCs/>
                  <w:sz w:val="22"/>
                  <w:szCs w:val="22"/>
                </w:rPr>
                <w:t>http://tinyurl.com/kf9syc5</w:t>
              </w:r>
            </w:hyperlink>
          </w:p>
          <w:p w:rsidR="006B5F7A" w:rsidRPr="00FD5F09" w:rsidRDefault="0013500B" w:rsidP="006B5F7A">
            <w:pPr>
              <w:spacing w:after="0"/>
              <w:jc w:val="center"/>
              <w:rPr>
                <w:rFonts w:asciiTheme="minorHAnsi" w:hAnsiTheme="minorHAnsi"/>
                <w:sz w:val="22"/>
                <w:szCs w:val="22"/>
              </w:rPr>
            </w:pPr>
            <w:hyperlink r:id="rId39" w:history="1">
              <w:r w:rsidR="006B5F7A" w:rsidRPr="00FD5F09">
                <w:rPr>
                  <w:rStyle w:val="Hyperlink"/>
                  <w:rFonts w:asciiTheme="minorHAnsi" w:hAnsiTheme="minorHAnsi"/>
                  <w:sz w:val="22"/>
                  <w:szCs w:val="22"/>
                </w:rPr>
                <w:t>http://tinyurl.com/mpugvvv</w:t>
              </w:r>
            </w:hyperlink>
          </w:p>
          <w:p w:rsidR="006B5F7A" w:rsidRPr="006B5F7A" w:rsidRDefault="0013500B" w:rsidP="006B5F7A">
            <w:pPr>
              <w:spacing w:after="0" w:line="240" w:lineRule="auto"/>
              <w:jc w:val="center"/>
              <w:rPr>
                <w:rFonts w:asciiTheme="minorHAnsi" w:hAnsiTheme="minorHAnsi"/>
                <w:color w:val="auto"/>
                <w:kern w:val="0"/>
                <w:sz w:val="22"/>
                <w:szCs w:val="22"/>
                <w14:ligatures w14:val="none"/>
                <w14:cntxtAlts w14:val="0"/>
              </w:rPr>
            </w:pPr>
            <w:hyperlink r:id="rId40" w:history="1">
              <w:r w:rsidR="006B5F7A" w:rsidRPr="00FD5F09">
                <w:rPr>
                  <w:rStyle w:val="Hyperlink"/>
                  <w:rFonts w:asciiTheme="minorHAnsi" w:hAnsiTheme="minorHAnsi"/>
                  <w:bCs/>
                  <w:kern w:val="0"/>
                  <w:sz w:val="22"/>
                  <w:szCs w:val="22"/>
                  <w14:ligatures w14:val="none"/>
                  <w14:cntxtAlts w14:val="0"/>
                </w:rPr>
                <w:t>http://tinyurl.com/prvzzkf</w:t>
              </w:r>
            </w:hyperlink>
          </w:p>
        </w:tc>
        <w:tc>
          <w:tcPr>
            <w:tcW w:w="5148" w:type="dxa"/>
          </w:tcPr>
          <w:p w:rsidR="006B5F7A" w:rsidRPr="00FD5F09" w:rsidRDefault="0013500B" w:rsidP="006B5F7A">
            <w:pPr>
              <w:spacing w:after="0"/>
              <w:jc w:val="center"/>
              <w:rPr>
                <w:rFonts w:asciiTheme="minorHAnsi" w:hAnsiTheme="minorHAnsi"/>
                <w:sz w:val="22"/>
                <w:szCs w:val="22"/>
              </w:rPr>
            </w:pPr>
            <w:hyperlink r:id="rId41" w:history="1">
              <w:r w:rsidR="006B5F7A" w:rsidRPr="00FD5F09">
                <w:rPr>
                  <w:rStyle w:val="Hyperlink"/>
                  <w:rFonts w:asciiTheme="minorHAnsi" w:hAnsiTheme="minorHAnsi"/>
                  <w:sz w:val="22"/>
                  <w:szCs w:val="22"/>
                </w:rPr>
                <w:t>http://tinyurl.com/okem5gl</w:t>
              </w:r>
            </w:hyperlink>
          </w:p>
          <w:p w:rsidR="006B5F7A" w:rsidRPr="00FD5F09" w:rsidRDefault="0013500B" w:rsidP="006B5F7A">
            <w:pPr>
              <w:spacing w:after="0" w:line="240" w:lineRule="auto"/>
              <w:jc w:val="center"/>
              <w:rPr>
                <w:rFonts w:asciiTheme="minorHAnsi" w:hAnsiTheme="minorHAnsi"/>
                <w:color w:val="auto"/>
                <w:kern w:val="0"/>
                <w:sz w:val="22"/>
                <w:szCs w:val="22"/>
                <w14:ligatures w14:val="none"/>
                <w14:cntxtAlts w14:val="0"/>
              </w:rPr>
            </w:pPr>
            <w:hyperlink r:id="rId42" w:history="1">
              <w:r w:rsidR="006B5F7A" w:rsidRPr="00FD5F09">
                <w:rPr>
                  <w:rStyle w:val="Hyperlink"/>
                  <w:rFonts w:asciiTheme="minorHAnsi" w:hAnsiTheme="minorHAnsi"/>
                  <w:bCs/>
                  <w:kern w:val="0"/>
                  <w:sz w:val="22"/>
                  <w:szCs w:val="22"/>
                  <w14:ligatures w14:val="none"/>
                  <w14:cntxtAlts w14:val="0"/>
                </w:rPr>
                <w:t>http://tinyurl.com/prvzzkf</w:t>
              </w:r>
            </w:hyperlink>
          </w:p>
          <w:p w:rsidR="006B5F7A" w:rsidRDefault="006B5F7A" w:rsidP="00FD5F09">
            <w:pPr>
              <w:rPr>
                <w:sz w:val="24"/>
              </w:rPr>
            </w:pPr>
          </w:p>
        </w:tc>
      </w:tr>
    </w:tbl>
    <w:p w:rsidR="00BF4C08" w:rsidRPr="00FD5F09" w:rsidRDefault="00491AA5" w:rsidP="00E9516C">
      <w:pPr>
        <w:pStyle w:val="LessonTitle"/>
      </w:pPr>
      <w:r>
        <w:t>How-</w:t>
      </w:r>
      <w:r w:rsidR="00BF4C08">
        <w:t>to Videos</w:t>
      </w:r>
    </w:p>
    <w:p w:rsidR="00F44A40" w:rsidRPr="006B5F7A" w:rsidRDefault="00BF4C08" w:rsidP="006B5F7A">
      <w:pPr>
        <w:spacing w:after="0"/>
        <w:rPr>
          <w:sz w:val="24"/>
        </w:rPr>
      </w:pPr>
      <w:r w:rsidRPr="006B5F7A">
        <w:rPr>
          <w:sz w:val="24"/>
        </w:rPr>
        <w:t xml:space="preserve">These videos were done by the German </w:t>
      </w:r>
      <w:r w:rsidR="00491AA5" w:rsidRPr="006B5F7A">
        <w:rPr>
          <w:sz w:val="24"/>
        </w:rPr>
        <w:t>company</w:t>
      </w:r>
      <w:r w:rsidRPr="006B5F7A">
        <w:rPr>
          <w:sz w:val="24"/>
        </w:rPr>
        <w:t xml:space="preserve"> </w:t>
      </w:r>
      <w:proofErr w:type="spellStart"/>
      <w:r w:rsidRPr="006B5F7A">
        <w:rPr>
          <w:sz w:val="24"/>
        </w:rPr>
        <w:t>StratoFlights</w:t>
      </w:r>
      <w:proofErr w:type="spellEnd"/>
      <w:r w:rsidR="00536425" w:rsidRPr="006B5F7A">
        <w:rPr>
          <w:sz w:val="24"/>
        </w:rPr>
        <w:t xml:space="preserve"> (</w:t>
      </w:r>
      <w:hyperlink r:id="rId43" w:history="1">
        <w:r w:rsidR="00536425" w:rsidRPr="006B5F7A">
          <w:rPr>
            <w:rStyle w:val="Hyperlink"/>
            <w:sz w:val="24"/>
          </w:rPr>
          <w:t>http://www.stratoflights.com/en/</w:t>
        </w:r>
      </w:hyperlink>
      <w:r w:rsidR="00536425" w:rsidRPr="006B5F7A">
        <w:rPr>
          <w:sz w:val="24"/>
        </w:rPr>
        <w:t xml:space="preserve">).  Although in German, they are very clear in visually showing the basics of preparing a high-altitude near-space weather balloon launch.  </w:t>
      </w:r>
      <w:proofErr w:type="spellStart"/>
      <w:r w:rsidR="00536425" w:rsidRPr="006B5F7A">
        <w:rPr>
          <w:sz w:val="24"/>
        </w:rPr>
        <w:t>StratoFlights</w:t>
      </w:r>
      <w:proofErr w:type="spellEnd"/>
      <w:r w:rsidR="00536425" w:rsidRPr="006B5F7A">
        <w:rPr>
          <w:sz w:val="24"/>
        </w:rPr>
        <w:t xml:space="preserve"> </w:t>
      </w:r>
      <w:r w:rsidR="008A50F3" w:rsidRPr="006B5F7A">
        <w:rPr>
          <w:sz w:val="24"/>
        </w:rPr>
        <w:t xml:space="preserve">also offers equipment for sale </w:t>
      </w:r>
      <w:proofErr w:type="gramStart"/>
      <w:r w:rsidR="008A50F3" w:rsidRPr="006B5F7A">
        <w:rPr>
          <w:sz w:val="24"/>
        </w:rPr>
        <w:t xml:space="preserve">at  </w:t>
      </w:r>
      <w:proofErr w:type="gramEnd"/>
      <w:hyperlink r:id="rId44" w:history="1">
        <w:r w:rsidRPr="006B5F7A">
          <w:rPr>
            <w:rStyle w:val="Hyperlink"/>
            <w:sz w:val="24"/>
          </w:rPr>
          <w:t>http://tinyurl.com/m3ao3xs</w:t>
        </w:r>
      </w:hyperlink>
      <w:r w:rsidRPr="006B5F7A">
        <w:rPr>
          <w:sz w:val="24"/>
        </w:rPr>
        <w:t xml:space="preserve"> </w:t>
      </w:r>
    </w:p>
    <w:sectPr w:rsidR="00F44A40" w:rsidRPr="006B5F7A" w:rsidSect="00815D3E">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oadway">
    <w:panose1 w:val="04040905080B020205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75pt;height:31.5pt" o:bullet="t">
        <v:imagedata r:id="rId1" o:title="check"/>
      </v:shape>
    </w:pict>
  </w:numPicBullet>
  <w:abstractNum w:abstractNumId="0">
    <w:nsid w:val="00CE7A5E"/>
    <w:multiLevelType w:val="hybridMultilevel"/>
    <w:tmpl w:val="C9206AB8"/>
    <w:lvl w:ilvl="0" w:tplc="11D69C12">
      <w:start w:val="1"/>
      <w:numFmt w:val="decimal"/>
      <w:lvlText w:val="%1."/>
      <w:lvlJc w:val="left"/>
      <w:pPr>
        <w:ind w:left="720" w:hanging="360"/>
      </w:pPr>
      <w:rPr>
        <w:rFonts w:ascii="Broadway" w:hAnsi="Broadway" w:hint="default"/>
        <w:color w:val="31849B" w:themeColor="accent5" w:themeShade="B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875C5A"/>
    <w:multiLevelType w:val="hybridMultilevel"/>
    <w:tmpl w:val="86E0D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EE04A5"/>
    <w:multiLevelType w:val="hybridMultilevel"/>
    <w:tmpl w:val="409C2346"/>
    <w:lvl w:ilvl="0" w:tplc="38AA21E8">
      <w:start w:val="1"/>
      <w:numFmt w:val="decimal"/>
      <w:lvlText w:val="%1."/>
      <w:lvlJc w:val="left"/>
      <w:pPr>
        <w:ind w:left="720" w:hanging="360"/>
      </w:pPr>
      <w:rPr>
        <w:rFonts w:ascii="Broadway" w:hAnsi="Broadway" w:hint="default"/>
        <w:color w:val="31849B" w:themeColor="accent5"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E71557"/>
    <w:multiLevelType w:val="hybridMultilevel"/>
    <w:tmpl w:val="C3760386"/>
    <w:lvl w:ilvl="0" w:tplc="2524508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8F76E5A"/>
    <w:multiLevelType w:val="hybridMultilevel"/>
    <w:tmpl w:val="678C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3E"/>
    <w:rsid w:val="00000B14"/>
    <w:rsid w:val="00002B36"/>
    <w:rsid w:val="000033EC"/>
    <w:rsid w:val="00003C4A"/>
    <w:rsid w:val="0000505E"/>
    <w:rsid w:val="000135E6"/>
    <w:rsid w:val="0001497C"/>
    <w:rsid w:val="00015428"/>
    <w:rsid w:val="00015D66"/>
    <w:rsid w:val="00015EC8"/>
    <w:rsid w:val="000160D2"/>
    <w:rsid w:val="00016C06"/>
    <w:rsid w:val="000174F0"/>
    <w:rsid w:val="00017611"/>
    <w:rsid w:val="00022FCB"/>
    <w:rsid w:val="00023FDE"/>
    <w:rsid w:val="000255EA"/>
    <w:rsid w:val="000259C8"/>
    <w:rsid w:val="00027006"/>
    <w:rsid w:val="00027B3F"/>
    <w:rsid w:val="00033CE6"/>
    <w:rsid w:val="0003472D"/>
    <w:rsid w:val="00034BF8"/>
    <w:rsid w:val="0003504B"/>
    <w:rsid w:val="0003540D"/>
    <w:rsid w:val="0003660F"/>
    <w:rsid w:val="000412BB"/>
    <w:rsid w:val="00044426"/>
    <w:rsid w:val="00044E9C"/>
    <w:rsid w:val="00050550"/>
    <w:rsid w:val="00051EE2"/>
    <w:rsid w:val="00056B65"/>
    <w:rsid w:val="00057650"/>
    <w:rsid w:val="00057EAC"/>
    <w:rsid w:val="00057ED3"/>
    <w:rsid w:val="000600F4"/>
    <w:rsid w:val="000604F6"/>
    <w:rsid w:val="000607F2"/>
    <w:rsid w:val="000614E4"/>
    <w:rsid w:val="00065944"/>
    <w:rsid w:val="00066C26"/>
    <w:rsid w:val="0006775E"/>
    <w:rsid w:val="00073746"/>
    <w:rsid w:val="00073847"/>
    <w:rsid w:val="000751CD"/>
    <w:rsid w:val="00075207"/>
    <w:rsid w:val="0007749B"/>
    <w:rsid w:val="000812A0"/>
    <w:rsid w:val="000817E3"/>
    <w:rsid w:val="00081DFA"/>
    <w:rsid w:val="00082689"/>
    <w:rsid w:val="00082B3A"/>
    <w:rsid w:val="00082DA3"/>
    <w:rsid w:val="000832BE"/>
    <w:rsid w:val="00085430"/>
    <w:rsid w:val="0008562E"/>
    <w:rsid w:val="0008597C"/>
    <w:rsid w:val="00085B25"/>
    <w:rsid w:val="00091744"/>
    <w:rsid w:val="000918E1"/>
    <w:rsid w:val="0009215F"/>
    <w:rsid w:val="00093840"/>
    <w:rsid w:val="00093AA6"/>
    <w:rsid w:val="00094322"/>
    <w:rsid w:val="0009579D"/>
    <w:rsid w:val="00095BCB"/>
    <w:rsid w:val="00096791"/>
    <w:rsid w:val="000A1D9A"/>
    <w:rsid w:val="000A3C5C"/>
    <w:rsid w:val="000A3EC4"/>
    <w:rsid w:val="000A49A4"/>
    <w:rsid w:val="000A5C99"/>
    <w:rsid w:val="000A629B"/>
    <w:rsid w:val="000A782C"/>
    <w:rsid w:val="000B0F88"/>
    <w:rsid w:val="000B2044"/>
    <w:rsid w:val="000B22E6"/>
    <w:rsid w:val="000B2BD9"/>
    <w:rsid w:val="000B2D05"/>
    <w:rsid w:val="000B429C"/>
    <w:rsid w:val="000B4CCB"/>
    <w:rsid w:val="000B56C8"/>
    <w:rsid w:val="000B649C"/>
    <w:rsid w:val="000B6ACA"/>
    <w:rsid w:val="000B70C4"/>
    <w:rsid w:val="000C1CFE"/>
    <w:rsid w:val="000C2966"/>
    <w:rsid w:val="000C49DB"/>
    <w:rsid w:val="000C69F7"/>
    <w:rsid w:val="000C7CB4"/>
    <w:rsid w:val="000D250A"/>
    <w:rsid w:val="000D2825"/>
    <w:rsid w:val="000D39F8"/>
    <w:rsid w:val="000D4100"/>
    <w:rsid w:val="000D67DB"/>
    <w:rsid w:val="000D6934"/>
    <w:rsid w:val="000D71D5"/>
    <w:rsid w:val="000D75A1"/>
    <w:rsid w:val="000E0D29"/>
    <w:rsid w:val="000E4369"/>
    <w:rsid w:val="000E57E2"/>
    <w:rsid w:val="000E5957"/>
    <w:rsid w:val="000E5DB3"/>
    <w:rsid w:val="000E603E"/>
    <w:rsid w:val="000F0CAF"/>
    <w:rsid w:val="000F11EB"/>
    <w:rsid w:val="000F26D3"/>
    <w:rsid w:val="000F3AE4"/>
    <w:rsid w:val="000F4F34"/>
    <w:rsid w:val="000F69AB"/>
    <w:rsid w:val="00100DBF"/>
    <w:rsid w:val="001017B6"/>
    <w:rsid w:val="00102342"/>
    <w:rsid w:val="00102384"/>
    <w:rsid w:val="00104E91"/>
    <w:rsid w:val="0010613F"/>
    <w:rsid w:val="0010640E"/>
    <w:rsid w:val="00106D1F"/>
    <w:rsid w:val="00107B63"/>
    <w:rsid w:val="00107B9B"/>
    <w:rsid w:val="00110B85"/>
    <w:rsid w:val="00112006"/>
    <w:rsid w:val="001131B2"/>
    <w:rsid w:val="00113223"/>
    <w:rsid w:val="001156AB"/>
    <w:rsid w:val="0011717A"/>
    <w:rsid w:val="001267B4"/>
    <w:rsid w:val="00126D64"/>
    <w:rsid w:val="00131E17"/>
    <w:rsid w:val="00132236"/>
    <w:rsid w:val="001333F2"/>
    <w:rsid w:val="00133B0A"/>
    <w:rsid w:val="0013500B"/>
    <w:rsid w:val="00135C41"/>
    <w:rsid w:val="00136C2C"/>
    <w:rsid w:val="00140B73"/>
    <w:rsid w:val="0014319A"/>
    <w:rsid w:val="00144D38"/>
    <w:rsid w:val="00151797"/>
    <w:rsid w:val="00151B54"/>
    <w:rsid w:val="001524B9"/>
    <w:rsid w:val="00152C70"/>
    <w:rsid w:val="001545C5"/>
    <w:rsid w:val="00154DF3"/>
    <w:rsid w:val="00155932"/>
    <w:rsid w:val="00161AC4"/>
    <w:rsid w:val="00161F92"/>
    <w:rsid w:val="001620C5"/>
    <w:rsid w:val="0016548C"/>
    <w:rsid w:val="0016575A"/>
    <w:rsid w:val="0016584D"/>
    <w:rsid w:val="0016607C"/>
    <w:rsid w:val="00167EFD"/>
    <w:rsid w:val="0017042B"/>
    <w:rsid w:val="00170F31"/>
    <w:rsid w:val="001721CA"/>
    <w:rsid w:val="001725DB"/>
    <w:rsid w:val="001758E5"/>
    <w:rsid w:val="00175DC3"/>
    <w:rsid w:val="00175F94"/>
    <w:rsid w:val="0017753F"/>
    <w:rsid w:val="0017793F"/>
    <w:rsid w:val="00180E6B"/>
    <w:rsid w:val="00181B10"/>
    <w:rsid w:val="001843CB"/>
    <w:rsid w:val="0018491C"/>
    <w:rsid w:val="00186193"/>
    <w:rsid w:val="0018708E"/>
    <w:rsid w:val="00191C6A"/>
    <w:rsid w:val="001921AD"/>
    <w:rsid w:val="0019268F"/>
    <w:rsid w:val="00193100"/>
    <w:rsid w:val="001932B2"/>
    <w:rsid w:val="00193B64"/>
    <w:rsid w:val="001954EB"/>
    <w:rsid w:val="00195637"/>
    <w:rsid w:val="00195A7D"/>
    <w:rsid w:val="001A1934"/>
    <w:rsid w:val="001A4818"/>
    <w:rsid w:val="001A4CAA"/>
    <w:rsid w:val="001A55BB"/>
    <w:rsid w:val="001A5785"/>
    <w:rsid w:val="001A5DA8"/>
    <w:rsid w:val="001A75AB"/>
    <w:rsid w:val="001B43C2"/>
    <w:rsid w:val="001B5091"/>
    <w:rsid w:val="001B51EC"/>
    <w:rsid w:val="001B6781"/>
    <w:rsid w:val="001B7AC5"/>
    <w:rsid w:val="001B7FD4"/>
    <w:rsid w:val="001C0D1E"/>
    <w:rsid w:val="001C2E46"/>
    <w:rsid w:val="001C3146"/>
    <w:rsid w:val="001C4113"/>
    <w:rsid w:val="001C5940"/>
    <w:rsid w:val="001C6018"/>
    <w:rsid w:val="001D061D"/>
    <w:rsid w:val="001D11FF"/>
    <w:rsid w:val="001D1A6F"/>
    <w:rsid w:val="001D2CD9"/>
    <w:rsid w:val="001E0CE4"/>
    <w:rsid w:val="001E0EED"/>
    <w:rsid w:val="001E2002"/>
    <w:rsid w:val="001E235B"/>
    <w:rsid w:val="001E2BD4"/>
    <w:rsid w:val="001E44CA"/>
    <w:rsid w:val="001E45D0"/>
    <w:rsid w:val="001E493A"/>
    <w:rsid w:val="001E56C4"/>
    <w:rsid w:val="001E5E43"/>
    <w:rsid w:val="001E701C"/>
    <w:rsid w:val="001E7FBE"/>
    <w:rsid w:val="001F01B8"/>
    <w:rsid w:val="001F4EDE"/>
    <w:rsid w:val="001F6BE5"/>
    <w:rsid w:val="001F6CD9"/>
    <w:rsid w:val="00200946"/>
    <w:rsid w:val="00200DE2"/>
    <w:rsid w:val="00202579"/>
    <w:rsid w:val="0020271D"/>
    <w:rsid w:val="002045CD"/>
    <w:rsid w:val="00204BAE"/>
    <w:rsid w:val="0020517D"/>
    <w:rsid w:val="0020659B"/>
    <w:rsid w:val="00206C00"/>
    <w:rsid w:val="00212132"/>
    <w:rsid w:val="00214546"/>
    <w:rsid w:val="00215013"/>
    <w:rsid w:val="0021665D"/>
    <w:rsid w:val="0021681B"/>
    <w:rsid w:val="00216F6F"/>
    <w:rsid w:val="00217F7D"/>
    <w:rsid w:val="002223FC"/>
    <w:rsid w:val="00223955"/>
    <w:rsid w:val="00225008"/>
    <w:rsid w:val="00225762"/>
    <w:rsid w:val="00227B3F"/>
    <w:rsid w:val="00232D22"/>
    <w:rsid w:val="0023576F"/>
    <w:rsid w:val="00235DEC"/>
    <w:rsid w:val="002362AE"/>
    <w:rsid w:val="00236A64"/>
    <w:rsid w:val="002407CB"/>
    <w:rsid w:val="00243842"/>
    <w:rsid w:val="002449BD"/>
    <w:rsid w:val="00245082"/>
    <w:rsid w:val="00246F8B"/>
    <w:rsid w:val="00247454"/>
    <w:rsid w:val="00247ACF"/>
    <w:rsid w:val="002540E4"/>
    <w:rsid w:val="00261A62"/>
    <w:rsid w:val="00261FCA"/>
    <w:rsid w:val="00263C99"/>
    <w:rsid w:val="00265B3C"/>
    <w:rsid w:val="00267D98"/>
    <w:rsid w:val="00270120"/>
    <w:rsid w:val="00270297"/>
    <w:rsid w:val="00271EA7"/>
    <w:rsid w:val="00273EA4"/>
    <w:rsid w:val="00274064"/>
    <w:rsid w:val="0027428D"/>
    <w:rsid w:val="00274B97"/>
    <w:rsid w:val="00275C73"/>
    <w:rsid w:val="00276D65"/>
    <w:rsid w:val="0028038A"/>
    <w:rsid w:val="0028114C"/>
    <w:rsid w:val="00282EE3"/>
    <w:rsid w:val="00283237"/>
    <w:rsid w:val="002849DE"/>
    <w:rsid w:val="00284BD9"/>
    <w:rsid w:val="002856E5"/>
    <w:rsid w:val="0028579C"/>
    <w:rsid w:val="00285941"/>
    <w:rsid w:val="002927E3"/>
    <w:rsid w:val="002935A2"/>
    <w:rsid w:val="00293B23"/>
    <w:rsid w:val="00293C11"/>
    <w:rsid w:val="00294638"/>
    <w:rsid w:val="00296CB4"/>
    <w:rsid w:val="002974AC"/>
    <w:rsid w:val="00297D26"/>
    <w:rsid w:val="002A17D8"/>
    <w:rsid w:val="002A1E52"/>
    <w:rsid w:val="002A2114"/>
    <w:rsid w:val="002A355D"/>
    <w:rsid w:val="002A49DF"/>
    <w:rsid w:val="002B1223"/>
    <w:rsid w:val="002B1413"/>
    <w:rsid w:val="002B1D9E"/>
    <w:rsid w:val="002B4446"/>
    <w:rsid w:val="002B56E8"/>
    <w:rsid w:val="002C1FD3"/>
    <w:rsid w:val="002C299D"/>
    <w:rsid w:val="002C3DC0"/>
    <w:rsid w:val="002C47B4"/>
    <w:rsid w:val="002C54E3"/>
    <w:rsid w:val="002C6972"/>
    <w:rsid w:val="002C6BCC"/>
    <w:rsid w:val="002C70A2"/>
    <w:rsid w:val="002C7732"/>
    <w:rsid w:val="002C7D2F"/>
    <w:rsid w:val="002D370F"/>
    <w:rsid w:val="002D3767"/>
    <w:rsid w:val="002D4020"/>
    <w:rsid w:val="002D4A02"/>
    <w:rsid w:val="002D548B"/>
    <w:rsid w:val="002D592D"/>
    <w:rsid w:val="002D64B0"/>
    <w:rsid w:val="002D7C69"/>
    <w:rsid w:val="002E053C"/>
    <w:rsid w:val="002E1565"/>
    <w:rsid w:val="002E161C"/>
    <w:rsid w:val="002E18FF"/>
    <w:rsid w:val="002E3431"/>
    <w:rsid w:val="002E488F"/>
    <w:rsid w:val="002E5064"/>
    <w:rsid w:val="002E54B1"/>
    <w:rsid w:val="002E601E"/>
    <w:rsid w:val="002E7759"/>
    <w:rsid w:val="002E7F0D"/>
    <w:rsid w:val="002F054B"/>
    <w:rsid w:val="002F6E1B"/>
    <w:rsid w:val="002F716C"/>
    <w:rsid w:val="0030239F"/>
    <w:rsid w:val="00302CF3"/>
    <w:rsid w:val="00303DD8"/>
    <w:rsid w:val="00304334"/>
    <w:rsid w:val="00304B91"/>
    <w:rsid w:val="00307A18"/>
    <w:rsid w:val="0031214C"/>
    <w:rsid w:val="00313527"/>
    <w:rsid w:val="00314A0B"/>
    <w:rsid w:val="003163AF"/>
    <w:rsid w:val="0031719F"/>
    <w:rsid w:val="003216E8"/>
    <w:rsid w:val="003225E2"/>
    <w:rsid w:val="00323C5E"/>
    <w:rsid w:val="00326552"/>
    <w:rsid w:val="00326E5E"/>
    <w:rsid w:val="003304E0"/>
    <w:rsid w:val="00333B30"/>
    <w:rsid w:val="00334375"/>
    <w:rsid w:val="00337099"/>
    <w:rsid w:val="00337298"/>
    <w:rsid w:val="003373DE"/>
    <w:rsid w:val="00337A76"/>
    <w:rsid w:val="00341825"/>
    <w:rsid w:val="00342074"/>
    <w:rsid w:val="0034225A"/>
    <w:rsid w:val="00342B85"/>
    <w:rsid w:val="003433FE"/>
    <w:rsid w:val="003434F5"/>
    <w:rsid w:val="003464B0"/>
    <w:rsid w:val="00347AA8"/>
    <w:rsid w:val="00350D89"/>
    <w:rsid w:val="00350DFA"/>
    <w:rsid w:val="00351D23"/>
    <w:rsid w:val="00352E1C"/>
    <w:rsid w:val="003557BE"/>
    <w:rsid w:val="003565D5"/>
    <w:rsid w:val="00357B22"/>
    <w:rsid w:val="003610F3"/>
    <w:rsid w:val="00364985"/>
    <w:rsid w:val="00371098"/>
    <w:rsid w:val="00372D66"/>
    <w:rsid w:val="003744D6"/>
    <w:rsid w:val="00374753"/>
    <w:rsid w:val="00374B90"/>
    <w:rsid w:val="0037595A"/>
    <w:rsid w:val="003765CD"/>
    <w:rsid w:val="003800FC"/>
    <w:rsid w:val="003846DA"/>
    <w:rsid w:val="003869B4"/>
    <w:rsid w:val="003935E7"/>
    <w:rsid w:val="00393B21"/>
    <w:rsid w:val="00395205"/>
    <w:rsid w:val="003A00BF"/>
    <w:rsid w:val="003A0A1B"/>
    <w:rsid w:val="003A2199"/>
    <w:rsid w:val="003A2EE4"/>
    <w:rsid w:val="003A6E0D"/>
    <w:rsid w:val="003A6E80"/>
    <w:rsid w:val="003B09C7"/>
    <w:rsid w:val="003B3618"/>
    <w:rsid w:val="003B3629"/>
    <w:rsid w:val="003B383D"/>
    <w:rsid w:val="003B6C10"/>
    <w:rsid w:val="003C146E"/>
    <w:rsid w:val="003C3C0C"/>
    <w:rsid w:val="003C61FF"/>
    <w:rsid w:val="003C6B07"/>
    <w:rsid w:val="003C74DC"/>
    <w:rsid w:val="003C7C7F"/>
    <w:rsid w:val="003D0C7D"/>
    <w:rsid w:val="003D212A"/>
    <w:rsid w:val="003D3BA0"/>
    <w:rsid w:val="003D5D4F"/>
    <w:rsid w:val="003D65FC"/>
    <w:rsid w:val="003D6E8C"/>
    <w:rsid w:val="003D7134"/>
    <w:rsid w:val="003E0F5A"/>
    <w:rsid w:val="003E139F"/>
    <w:rsid w:val="003E371B"/>
    <w:rsid w:val="003E4B80"/>
    <w:rsid w:val="003E67A7"/>
    <w:rsid w:val="003E6D41"/>
    <w:rsid w:val="003E7EB2"/>
    <w:rsid w:val="003F075D"/>
    <w:rsid w:val="003F12CB"/>
    <w:rsid w:val="003F1554"/>
    <w:rsid w:val="003F57E1"/>
    <w:rsid w:val="003F7DB9"/>
    <w:rsid w:val="00400A04"/>
    <w:rsid w:val="00400DA5"/>
    <w:rsid w:val="00402892"/>
    <w:rsid w:val="00402A5A"/>
    <w:rsid w:val="0040588E"/>
    <w:rsid w:val="00405E80"/>
    <w:rsid w:val="0040706C"/>
    <w:rsid w:val="00407509"/>
    <w:rsid w:val="00407EFC"/>
    <w:rsid w:val="004100D0"/>
    <w:rsid w:val="004111E7"/>
    <w:rsid w:val="00412884"/>
    <w:rsid w:val="00413EBA"/>
    <w:rsid w:val="00415214"/>
    <w:rsid w:val="004163B8"/>
    <w:rsid w:val="004176D4"/>
    <w:rsid w:val="00423824"/>
    <w:rsid w:val="00423A96"/>
    <w:rsid w:val="004245DE"/>
    <w:rsid w:val="00425C8B"/>
    <w:rsid w:val="00427711"/>
    <w:rsid w:val="00433518"/>
    <w:rsid w:val="0044137B"/>
    <w:rsid w:val="00441611"/>
    <w:rsid w:val="004416EB"/>
    <w:rsid w:val="0044367D"/>
    <w:rsid w:val="0044469B"/>
    <w:rsid w:val="0044522C"/>
    <w:rsid w:val="00445C69"/>
    <w:rsid w:val="00446023"/>
    <w:rsid w:val="004505D7"/>
    <w:rsid w:val="00451476"/>
    <w:rsid w:val="00451534"/>
    <w:rsid w:val="0045506E"/>
    <w:rsid w:val="004577B3"/>
    <w:rsid w:val="00460795"/>
    <w:rsid w:val="00466A2C"/>
    <w:rsid w:val="00466D15"/>
    <w:rsid w:val="00467CBB"/>
    <w:rsid w:val="00467F39"/>
    <w:rsid w:val="00471041"/>
    <w:rsid w:val="004720AA"/>
    <w:rsid w:val="00472416"/>
    <w:rsid w:val="00472628"/>
    <w:rsid w:val="004733CA"/>
    <w:rsid w:val="00474436"/>
    <w:rsid w:val="00474749"/>
    <w:rsid w:val="00474851"/>
    <w:rsid w:val="00474D5A"/>
    <w:rsid w:val="00475B79"/>
    <w:rsid w:val="00482B06"/>
    <w:rsid w:val="00482E80"/>
    <w:rsid w:val="00483FCE"/>
    <w:rsid w:val="00484E58"/>
    <w:rsid w:val="00485AFB"/>
    <w:rsid w:val="0048652C"/>
    <w:rsid w:val="00486A7A"/>
    <w:rsid w:val="004870D3"/>
    <w:rsid w:val="0049080C"/>
    <w:rsid w:val="00491AA5"/>
    <w:rsid w:val="00496534"/>
    <w:rsid w:val="004967E6"/>
    <w:rsid w:val="0049702F"/>
    <w:rsid w:val="004A3721"/>
    <w:rsid w:val="004A4FEE"/>
    <w:rsid w:val="004A6494"/>
    <w:rsid w:val="004A7CE0"/>
    <w:rsid w:val="004A7E04"/>
    <w:rsid w:val="004B0775"/>
    <w:rsid w:val="004B3765"/>
    <w:rsid w:val="004B3FA0"/>
    <w:rsid w:val="004B4182"/>
    <w:rsid w:val="004B4F6D"/>
    <w:rsid w:val="004B61BD"/>
    <w:rsid w:val="004B69EE"/>
    <w:rsid w:val="004B7B9F"/>
    <w:rsid w:val="004B7EBE"/>
    <w:rsid w:val="004C0CA9"/>
    <w:rsid w:val="004C151C"/>
    <w:rsid w:val="004C3A69"/>
    <w:rsid w:val="004C425E"/>
    <w:rsid w:val="004C5471"/>
    <w:rsid w:val="004D0A43"/>
    <w:rsid w:val="004D1C0F"/>
    <w:rsid w:val="004D2102"/>
    <w:rsid w:val="004D73F1"/>
    <w:rsid w:val="004D7578"/>
    <w:rsid w:val="004E0340"/>
    <w:rsid w:val="004E0D51"/>
    <w:rsid w:val="004E116D"/>
    <w:rsid w:val="004E23CF"/>
    <w:rsid w:val="004E3590"/>
    <w:rsid w:val="004E52C2"/>
    <w:rsid w:val="004E69B7"/>
    <w:rsid w:val="004F0F23"/>
    <w:rsid w:val="004F29D1"/>
    <w:rsid w:val="004F3975"/>
    <w:rsid w:val="004F3C48"/>
    <w:rsid w:val="004F4133"/>
    <w:rsid w:val="004F559A"/>
    <w:rsid w:val="004F6162"/>
    <w:rsid w:val="004F7E15"/>
    <w:rsid w:val="00500A2C"/>
    <w:rsid w:val="00501CE1"/>
    <w:rsid w:val="00501CE5"/>
    <w:rsid w:val="00507E29"/>
    <w:rsid w:val="00510277"/>
    <w:rsid w:val="00511790"/>
    <w:rsid w:val="00512853"/>
    <w:rsid w:val="00512DEB"/>
    <w:rsid w:val="0051344F"/>
    <w:rsid w:val="00514C85"/>
    <w:rsid w:val="005151C9"/>
    <w:rsid w:val="00515424"/>
    <w:rsid w:val="00515FE5"/>
    <w:rsid w:val="00516E79"/>
    <w:rsid w:val="00517CBD"/>
    <w:rsid w:val="0052059A"/>
    <w:rsid w:val="00524281"/>
    <w:rsid w:val="005245C0"/>
    <w:rsid w:val="00524E81"/>
    <w:rsid w:val="00526B41"/>
    <w:rsid w:val="005272CF"/>
    <w:rsid w:val="00527DFE"/>
    <w:rsid w:val="005300BD"/>
    <w:rsid w:val="00532E0C"/>
    <w:rsid w:val="005343EE"/>
    <w:rsid w:val="005349B3"/>
    <w:rsid w:val="00536425"/>
    <w:rsid w:val="005408FD"/>
    <w:rsid w:val="00540905"/>
    <w:rsid w:val="00540EAB"/>
    <w:rsid w:val="005413F5"/>
    <w:rsid w:val="00544338"/>
    <w:rsid w:val="00544477"/>
    <w:rsid w:val="00546EDB"/>
    <w:rsid w:val="00550CC7"/>
    <w:rsid w:val="0055346F"/>
    <w:rsid w:val="00553518"/>
    <w:rsid w:val="0055371D"/>
    <w:rsid w:val="00553E22"/>
    <w:rsid w:val="00553F1A"/>
    <w:rsid w:val="005572A6"/>
    <w:rsid w:val="00557419"/>
    <w:rsid w:val="00560B9B"/>
    <w:rsid w:val="00561199"/>
    <w:rsid w:val="005621E2"/>
    <w:rsid w:val="00562BD0"/>
    <w:rsid w:val="00563011"/>
    <w:rsid w:val="00563037"/>
    <w:rsid w:val="005630FB"/>
    <w:rsid w:val="0056451C"/>
    <w:rsid w:val="005674B8"/>
    <w:rsid w:val="00567789"/>
    <w:rsid w:val="005702EF"/>
    <w:rsid w:val="0057220F"/>
    <w:rsid w:val="005768FA"/>
    <w:rsid w:val="00576986"/>
    <w:rsid w:val="00577FB0"/>
    <w:rsid w:val="00581F21"/>
    <w:rsid w:val="00581FAA"/>
    <w:rsid w:val="005835FB"/>
    <w:rsid w:val="00583F2C"/>
    <w:rsid w:val="00585A9D"/>
    <w:rsid w:val="00585E1C"/>
    <w:rsid w:val="0059088F"/>
    <w:rsid w:val="005912B2"/>
    <w:rsid w:val="00591BE7"/>
    <w:rsid w:val="00591D4A"/>
    <w:rsid w:val="005935EB"/>
    <w:rsid w:val="005952E2"/>
    <w:rsid w:val="0059631F"/>
    <w:rsid w:val="005971EE"/>
    <w:rsid w:val="005A1018"/>
    <w:rsid w:val="005A2A01"/>
    <w:rsid w:val="005A3AC2"/>
    <w:rsid w:val="005A3E77"/>
    <w:rsid w:val="005A5219"/>
    <w:rsid w:val="005A548A"/>
    <w:rsid w:val="005A5CDC"/>
    <w:rsid w:val="005A5D7D"/>
    <w:rsid w:val="005A7D7F"/>
    <w:rsid w:val="005B087D"/>
    <w:rsid w:val="005B14A7"/>
    <w:rsid w:val="005B232D"/>
    <w:rsid w:val="005B3F29"/>
    <w:rsid w:val="005B5F52"/>
    <w:rsid w:val="005B5FDC"/>
    <w:rsid w:val="005B75BC"/>
    <w:rsid w:val="005C0225"/>
    <w:rsid w:val="005C1346"/>
    <w:rsid w:val="005C4F54"/>
    <w:rsid w:val="005D0B5C"/>
    <w:rsid w:val="005D2434"/>
    <w:rsid w:val="005D3C7C"/>
    <w:rsid w:val="005D4872"/>
    <w:rsid w:val="005D6A18"/>
    <w:rsid w:val="005E101F"/>
    <w:rsid w:val="005E133F"/>
    <w:rsid w:val="005E33D0"/>
    <w:rsid w:val="005E4ED3"/>
    <w:rsid w:val="005F2B99"/>
    <w:rsid w:val="005F33FC"/>
    <w:rsid w:val="005F3D1A"/>
    <w:rsid w:val="005F6769"/>
    <w:rsid w:val="006016FA"/>
    <w:rsid w:val="00602CFE"/>
    <w:rsid w:val="006038E1"/>
    <w:rsid w:val="0060472B"/>
    <w:rsid w:val="00607F2D"/>
    <w:rsid w:val="006119CF"/>
    <w:rsid w:val="00613B83"/>
    <w:rsid w:val="00615E52"/>
    <w:rsid w:val="00616628"/>
    <w:rsid w:val="00617D9E"/>
    <w:rsid w:val="006229BF"/>
    <w:rsid w:val="0062366F"/>
    <w:rsid w:val="00623F45"/>
    <w:rsid w:val="006242F3"/>
    <w:rsid w:val="0063031B"/>
    <w:rsid w:val="00630B9E"/>
    <w:rsid w:val="00631480"/>
    <w:rsid w:val="00632710"/>
    <w:rsid w:val="00633C2B"/>
    <w:rsid w:val="00633D1F"/>
    <w:rsid w:val="006355B7"/>
    <w:rsid w:val="006358DC"/>
    <w:rsid w:val="006375C1"/>
    <w:rsid w:val="006403A5"/>
    <w:rsid w:val="00640805"/>
    <w:rsid w:val="00641E73"/>
    <w:rsid w:val="006420B5"/>
    <w:rsid w:val="0064340C"/>
    <w:rsid w:val="00643A9E"/>
    <w:rsid w:val="00646D3F"/>
    <w:rsid w:val="006479C1"/>
    <w:rsid w:val="006503A0"/>
    <w:rsid w:val="00652D91"/>
    <w:rsid w:val="00653413"/>
    <w:rsid w:val="00653ECB"/>
    <w:rsid w:val="0066356D"/>
    <w:rsid w:val="00665D9C"/>
    <w:rsid w:val="006663D3"/>
    <w:rsid w:val="00667901"/>
    <w:rsid w:val="00670A98"/>
    <w:rsid w:val="00671A63"/>
    <w:rsid w:val="00673E10"/>
    <w:rsid w:val="00675432"/>
    <w:rsid w:val="0067603B"/>
    <w:rsid w:val="00680993"/>
    <w:rsid w:val="00681044"/>
    <w:rsid w:val="00681649"/>
    <w:rsid w:val="0068235A"/>
    <w:rsid w:val="00682FAF"/>
    <w:rsid w:val="00683268"/>
    <w:rsid w:val="0068337A"/>
    <w:rsid w:val="006858C5"/>
    <w:rsid w:val="00685B6D"/>
    <w:rsid w:val="00685BEB"/>
    <w:rsid w:val="006871DE"/>
    <w:rsid w:val="00687CF9"/>
    <w:rsid w:val="006905E6"/>
    <w:rsid w:val="00693261"/>
    <w:rsid w:val="006940AF"/>
    <w:rsid w:val="00694426"/>
    <w:rsid w:val="006945C9"/>
    <w:rsid w:val="0069484C"/>
    <w:rsid w:val="00694A7F"/>
    <w:rsid w:val="00697D1C"/>
    <w:rsid w:val="006A07B9"/>
    <w:rsid w:val="006A2E2D"/>
    <w:rsid w:val="006A54EA"/>
    <w:rsid w:val="006B0900"/>
    <w:rsid w:val="006B0A6F"/>
    <w:rsid w:val="006B0EB2"/>
    <w:rsid w:val="006B1844"/>
    <w:rsid w:val="006B2E9A"/>
    <w:rsid w:val="006B4635"/>
    <w:rsid w:val="006B5304"/>
    <w:rsid w:val="006B5463"/>
    <w:rsid w:val="006B5F7A"/>
    <w:rsid w:val="006B78F6"/>
    <w:rsid w:val="006B7A44"/>
    <w:rsid w:val="006C0617"/>
    <w:rsid w:val="006C2F8F"/>
    <w:rsid w:val="006C38A3"/>
    <w:rsid w:val="006C4A00"/>
    <w:rsid w:val="006D0BDD"/>
    <w:rsid w:val="006D0E4E"/>
    <w:rsid w:val="006D123B"/>
    <w:rsid w:val="006D1B46"/>
    <w:rsid w:val="006D1C56"/>
    <w:rsid w:val="006D41FD"/>
    <w:rsid w:val="006D5137"/>
    <w:rsid w:val="006D5C93"/>
    <w:rsid w:val="006D6B2E"/>
    <w:rsid w:val="006D6DE6"/>
    <w:rsid w:val="006D7BBA"/>
    <w:rsid w:val="006E2505"/>
    <w:rsid w:val="006F2B5C"/>
    <w:rsid w:val="006F36E6"/>
    <w:rsid w:val="006F3868"/>
    <w:rsid w:val="006F446D"/>
    <w:rsid w:val="006F51DD"/>
    <w:rsid w:val="006F54B9"/>
    <w:rsid w:val="006F59F1"/>
    <w:rsid w:val="006F6DF8"/>
    <w:rsid w:val="006F6E8C"/>
    <w:rsid w:val="006F7872"/>
    <w:rsid w:val="00700954"/>
    <w:rsid w:val="00702085"/>
    <w:rsid w:val="007043F4"/>
    <w:rsid w:val="0070456B"/>
    <w:rsid w:val="00706152"/>
    <w:rsid w:val="00710F21"/>
    <w:rsid w:val="0071105D"/>
    <w:rsid w:val="007113CD"/>
    <w:rsid w:val="00711514"/>
    <w:rsid w:val="0071275F"/>
    <w:rsid w:val="00712B12"/>
    <w:rsid w:val="00716C85"/>
    <w:rsid w:val="00717B20"/>
    <w:rsid w:val="007210E4"/>
    <w:rsid w:val="00723862"/>
    <w:rsid w:val="00725290"/>
    <w:rsid w:val="007255AC"/>
    <w:rsid w:val="007315FE"/>
    <w:rsid w:val="00732C5D"/>
    <w:rsid w:val="00735E38"/>
    <w:rsid w:val="007367D0"/>
    <w:rsid w:val="007367F8"/>
    <w:rsid w:val="00741F0B"/>
    <w:rsid w:val="0074336C"/>
    <w:rsid w:val="007438FD"/>
    <w:rsid w:val="00744C93"/>
    <w:rsid w:val="007504AD"/>
    <w:rsid w:val="00751449"/>
    <w:rsid w:val="007536D0"/>
    <w:rsid w:val="007545F7"/>
    <w:rsid w:val="00754939"/>
    <w:rsid w:val="00764BB9"/>
    <w:rsid w:val="00765B93"/>
    <w:rsid w:val="00765CDE"/>
    <w:rsid w:val="00765D51"/>
    <w:rsid w:val="007661EB"/>
    <w:rsid w:val="00770483"/>
    <w:rsid w:val="0077052A"/>
    <w:rsid w:val="00770C78"/>
    <w:rsid w:val="00771960"/>
    <w:rsid w:val="00771B03"/>
    <w:rsid w:val="0077736F"/>
    <w:rsid w:val="007779E0"/>
    <w:rsid w:val="00777E57"/>
    <w:rsid w:val="00782DA2"/>
    <w:rsid w:val="00784D0C"/>
    <w:rsid w:val="0078572D"/>
    <w:rsid w:val="00785D29"/>
    <w:rsid w:val="00786382"/>
    <w:rsid w:val="00786612"/>
    <w:rsid w:val="00787289"/>
    <w:rsid w:val="00792A96"/>
    <w:rsid w:val="007942ED"/>
    <w:rsid w:val="007A05DC"/>
    <w:rsid w:val="007A1E4E"/>
    <w:rsid w:val="007A260C"/>
    <w:rsid w:val="007A2797"/>
    <w:rsid w:val="007A2902"/>
    <w:rsid w:val="007A34A9"/>
    <w:rsid w:val="007A4F3A"/>
    <w:rsid w:val="007A52C4"/>
    <w:rsid w:val="007A5858"/>
    <w:rsid w:val="007A626B"/>
    <w:rsid w:val="007A7455"/>
    <w:rsid w:val="007B19DE"/>
    <w:rsid w:val="007B3322"/>
    <w:rsid w:val="007B3388"/>
    <w:rsid w:val="007B7A71"/>
    <w:rsid w:val="007B7D8F"/>
    <w:rsid w:val="007C2F54"/>
    <w:rsid w:val="007C5CDF"/>
    <w:rsid w:val="007C717C"/>
    <w:rsid w:val="007D124F"/>
    <w:rsid w:val="007D2C18"/>
    <w:rsid w:val="007D2E42"/>
    <w:rsid w:val="007D5F1F"/>
    <w:rsid w:val="007D60E4"/>
    <w:rsid w:val="007E0C4B"/>
    <w:rsid w:val="007E2CFA"/>
    <w:rsid w:val="007E7444"/>
    <w:rsid w:val="007E751B"/>
    <w:rsid w:val="007F0488"/>
    <w:rsid w:val="007F0900"/>
    <w:rsid w:val="007F3994"/>
    <w:rsid w:val="007F5683"/>
    <w:rsid w:val="007F682A"/>
    <w:rsid w:val="0080372D"/>
    <w:rsid w:val="0080651A"/>
    <w:rsid w:val="00806792"/>
    <w:rsid w:val="008112C8"/>
    <w:rsid w:val="00812467"/>
    <w:rsid w:val="008128AC"/>
    <w:rsid w:val="00812DB3"/>
    <w:rsid w:val="00814D54"/>
    <w:rsid w:val="00815D3E"/>
    <w:rsid w:val="00816362"/>
    <w:rsid w:val="00817525"/>
    <w:rsid w:val="0082185D"/>
    <w:rsid w:val="00821A0D"/>
    <w:rsid w:val="00822BCB"/>
    <w:rsid w:val="00822F8D"/>
    <w:rsid w:val="00824F8A"/>
    <w:rsid w:val="00825261"/>
    <w:rsid w:val="00825407"/>
    <w:rsid w:val="00826F7F"/>
    <w:rsid w:val="00831557"/>
    <w:rsid w:val="00832324"/>
    <w:rsid w:val="00833EC0"/>
    <w:rsid w:val="008354D5"/>
    <w:rsid w:val="0083587A"/>
    <w:rsid w:val="00835F79"/>
    <w:rsid w:val="00836CAB"/>
    <w:rsid w:val="00841102"/>
    <w:rsid w:val="00850024"/>
    <w:rsid w:val="00850DF7"/>
    <w:rsid w:val="00851D21"/>
    <w:rsid w:val="008543A4"/>
    <w:rsid w:val="008617AA"/>
    <w:rsid w:val="00862814"/>
    <w:rsid w:val="00870792"/>
    <w:rsid w:val="008710C4"/>
    <w:rsid w:val="00873647"/>
    <w:rsid w:val="008741C9"/>
    <w:rsid w:val="00874538"/>
    <w:rsid w:val="00876500"/>
    <w:rsid w:val="008807D2"/>
    <w:rsid w:val="00883C0B"/>
    <w:rsid w:val="00885495"/>
    <w:rsid w:val="00885E8A"/>
    <w:rsid w:val="0088728D"/>
    <w:rsid w:val="0089030C"/>
    <w:rsid w:val="008905DB"/>
    <w:rsid w:val="00891130"/>
    <w:rsid w:val="008915EA"/>
    <w:rsid w:val="008915FA"/>
    <w:rsid w:val="00891E63"/>
    <w:rsid w:val="008959F7"/>
    <w:rsid w:val="0089701A"/>
    <w:rsid w:val="008A0C89"/>
    <w:rsid w:val="008A42EE"/>
    <w:rsid w:val="008A4F34"/>
    <w:rsid w:val="008A50F3"/>
    <w:rsid w:val="008A5BBC"/>
    <w:rsid w:val="008A6241"/>
    <w:rsid w:val="008A780E"/>
    <w:rsid w:val="008B228D"/>
    <w:rsid w:val="008B31EA"/>
    <w:rsid w:val="008B5482"/>
    <w:rsid w:val="008B6C92"/>
    <w:rsid w:val="008B79E1"/>
    <w:rsid w:val="008C23A9"/>
    <w:rsid w:val="008C4378"/>
    <w:rsid w:val="008C651B"/>
    <w:rsid w:val="008C6EDF"/>
    <w:rsid w:val="008C7EDE"/>
    <w:rsid w:val="008D76B9"/>
    <w:rsid w:val="008E0222"/>
    <w:rsid w:val="008E113D"/>
    <w:rsid w:val="008E1E2F"/>
    <w:rsid w:val="008E2562"/>
    <w:rsid w:val="008E282E"/>
    <w:rsid w:val="008E3A5B"/>
    <w:rsid w:val="008E4A1A"/>
    <w:rsid w:val="008E4D41"/>
    <w:rsid w:val="008E5D91"/>
    <w:rsid w:val="008E5F72"/>
    <w:rsid w:val="008E61AA"/>
    <w:rsid w:val="008E7FAD"/>
    <w:rsid w:val="008F1DFD"/>
    <w:rsid w:val="008F3658"/>
    <w:rsid w:val="008F395A"/>
    <w:rsid w:val="008F49CC"/>
    <w:rsid w:val="008F6D83"/>
    <w:rsid w:val="008F768B"/>
    <w:rsid w:val="0090072B"/>
    <w:rsid w:val="009021B4"/>
    <w:rsid w:val="00903105"/>
    <w:rsid w:val="00903E85"/>
    <w:rsid w:val="0090488E"/>
    <w:rsid w:val="00904B1D"/>
    <w:rsid w:val="009070DC"/>
    <w:rsid w:val="00907964"/>
    <w:rsid w:val="00910482"/>
    <w:rsid w:val="00910B3A"/>
    <w:rsid w:val="0091116B"/>
    <w:rsid w:val="0091313C"/>
    <w:rsid w:val="009144AC"/>
    <w:rsid w:val="00917394"/>
    <w:rsid w:val="00917E21"/>
    <w:rsid w:val="00921CCF"/>
    <w:rsid w:val="00924DEB"/>
    <w:rsid w:val="0092711F"/>
    <w:rsid w:val="00927CF5"/>
    <w:rsid w:val="00936015"/>
    <w:rsid w:val="00937348"/>
    <w:rsid w:val="0093798C"/>
    <w:rsid w:val="009418A8"/>
    <w:rsid w:val="0094241F"/>
    <w:rsid w:val="0094251B"/>
    <w:rsid w:val="00943ED7"/>
    <w:rsid w:val="00944316"/>
    <w:rsid w:val="0094606B"/>
    <w:rsid w:val="00946808"/>
    <w:rsid w:val="009479D0"/>
    <w:rsid w:val="00947BF2"/>
    <w:rsid w:val="00951224"/>
    <w:rsid w:val="00952DDE"/>
    <w:rsid w:val="0095358F"/>
    <w:rsid w:val="009547F7"/>
    <w:rsid w:val="00956B0C"/>
    <w:rsid w:val="009578EE"/>
    <w:rsid w:val="00960D66"/>
    <w:rsid w:val="00961435"/>
    <w:rsid w:val="0096217A"/>
    <w:rsid w:val="00962FBA"/>
    <w:rsid w:val="00965F47"/>
    <w:rsid w:val="009667D4"/>
    <w:rsid w:val="00967448"/>
    <w:rsid w:val="00967D94"/>
    <w:rsid w:val="00970F17"/>
    <w:rsid w:val="00972757"/>
    <w:rsid w:val="00972886"/>
    <w:rsid w:val="00974357"/>
    <w:rsid w:val="00976F20"/>
    <w:rsid w:val="0098067C"/>
    <w:rsid w:val="00981BD4"/>
    <w:rsid w:val="0098314D"/>
    <w:rsid w:val="00983778"/>
    <w:rsid w:val="00984BD8"/>
    <w:rsid w:val="00986774"/>
    <w:rsid w:val="009905A6"/>
    <w:rsid w:val="00991296"/>
    <w:rsid w:val="00991681"/>
    <w:rsid w:val="00991C8E"/>
    <w:rsid w:val="00994637"/>
    <w:rsid w:val="00995CDC"/>
    <w:rsid w:val="00996980"/>
    <w:rsid w:val="009A00D8"/>
    <w:rsid w:val="009A28A8"/>
    <w:rsid w:val="009A3BA8"/>
    <w:rsid w:val="009A3BF5"/>
    <w:rsid w:val="009A48C7"/>
    <w:rsid w:val="009A58DA"/>
    <w:rsid w:val="009B123E"/>
    <w:rsid w:val="009B15AA"/>
    <w:rsid w:val="009B1EC9"/>
    <w:rsid w:val="009B25EF"/>
    <w:rsid w:val="009B398D"/>
    <w:rsid w:val="009B5022"/>
    <w:rsid w:val="009B63C2"/>
    <w:rsid w:val="009B7837"/>
    <w:rsid w:val="009B7BBB"/>
    <w:rsid w:val="009C314E"/>
    <w:rsid w:val="009C39BF"/>
    <w:rsid w:val="009C4AB1"/>
    <w:rsid w:val="009C6ACF"/>
    <w:rsid w:val="009D153F"/>
    <w:rsid w:val="009D19F6"/>
    <w:rsid w:val="009D2D36"/>
    <w:rsid w:val="009D40FB"/>
    <w:rsid w:val="009D4988"/>
    <w:rsid w:val="009D4C34"/>
    <w:rsid w:val="009D4F18"/>
    <w:rsid w:val="009D7221"/>
    <w:rsid w:val="009D7D6D"/>
    <w:rsid w:val="009E035C"/>
    <w:rsid w:val="009E354B"/>
    <w:rsid w:val="009E3CCE"/>
    <w:rsid w:val="009E41C3"/>
    <w:rsid w:val="009E4C2E"/>
    <w:rsid w:val="009E5E96"/>
    <w:rsid w:val="009E6929"/>
    <w:rsid w:val="009F0D74"/>
    <w:rsid w:val="009F1DFD"/>
    <w:rsid w:val="009F3DE0"/>
    <w:rsid w:val="00A025C2"/>
    <w:rsid w:val="00A02BFC"/>
    <w:rsid w:val="00A0476E"/>
    <w:rsid w:val="00A055D3"/>
    <w:rsid w:val="00A05BFC"/>
    <w:rsid w:val="00A063F8"/>
    <w:rsid w:val="00A10A58"/>
    <w:rsid w:val="00A111E2"/>
    <w:rsid w:val="00A11F34"/>
    <w:rsid w:val="00A1446B"/>
    <w:rsid w:val="00A163B6"/>
    <w:rsid w:val="00A254B0"/>
    <w:rsid w:val="00A315DD"/>
    <w:rsid w:val="00A32B14"/>
    <w:rsid w:val="00A33D40"/>
    <w:rsid w:val="00A33FD2"/>
    <w:rsid w:val="00A3439C"/>
    <w:rsid w:val="00A357CB"/>
    <w:rsid w:val="00A40826"/>
    <w:rsid w:val="00A4397A"/>
    <w:rsid w:val="00A43E40"/>
    <w:rsid w:val="00A44488"/>
    <w:rsid w:val="00A4751C"/>
    <w:rsid w:val="00A47B69"/>
    <w:rsid w:val="00A51ADC"/>
    <w:rsid w:val="00A52529"/>
    <w:rsid w:val="00A5497F"/>
    <w:rsid w:val="00A5549A"/>
    <w:rsid w:val="00A619FA"/>
    <w:rsid w:val="00A61D1A"/>
    <w:rsid w:val="00A62CBF"/>
    <w:rsid w:val="00A62EB3"/>
    <w:rsid w:val="00A646CF"/>
    <w:rsid w:val="00A650C6"/>
    <w:rsid w:val="00A65A54"/>
    <w:rsid w:val="00A660DD"/>
    <w:rsid w:val="00A66B48"/>
    <w:rsid w:val="00A679BA"/>
    <w:rsid w:val="00A727B0"/>
    <w:rsid w:val="00A73147"/>
    <w:rsid w:val="00A7460F"/>
    <w:rsid w:val="00A77B2C"/>
    <w:rsid w:val="00A802A4"/>
    <w:rsid w:val="00A84E0A"/>
    <w:rsid w:val="00A85A47"/>
    <w:rsid w:val="00A85C0D"/>
    <w:rsid w:val="00A872A5"/>
    <w:rsid w:val="00A90234"/>
    <w:rsid w:val="00A92038"/>
    <w:rsid w:val="00A93558"/>
    <w:rsid w:val="00A96AD6"/>
    <w:rsid w:val="00A96ED9"/>
    <w:rsid w:val="00AA02C0"/>
    <w:rsid w:val="00AA0B35"/>
    <w:rsid w:val="00AA0C0D"/>
    <w:rsid w:val="00AA1490"/>
    <w:rsid w:val="00AA1C82"/>
    <w:rsid w:val="00AA605B"/>
    <w:rsid w:val="00AA6B85"/>
    <w:rsid w:val="00AA7E0D"/>
    <w:rsid w:val="00AB117F"/>
    <w:rsid w:val="00AB494A"/>
    <w:rsid w:val="00AB531F"/>
    <w:rsid w:val="00AB5C64"/>
    <w:rsid w:val="00AB7762"/>
    <w:rsid w:val="00AB7D71"/>
    <w:rsid w:val="00AC0CB4"/>
    <w:rsid w:val="00AC1576"/>
    <w:rsid w:val="00AC1FBA"/>
    <w:rsid w:val="00AC4FD2"/>
    <w:rsid w:val="00AC5252"/>
    <w:rsid w:val="00AC6F8D"/>
    <w:rsid w:val="00AC7FB3"/>
    <w:rsid w:val="00AD0068"/>
    <w:rsid w:val="00AD08C9"/>
    <w:rsid w:val="00AD09B9"/>
    <w:rsid w:val="00AD1BF9"/>
    <w:rsid w:val="00AD27B4"/>
    <w:rsid w:val="00AD2B23"/>
    <w:rsid w:val="00AD504A"/>
    <w:rsid w:val="00AD5D96"/>
    <w:rsid w:val="00AD5EE5"/>
    <w:rsid w:val="00AD628B"/>
    <w:rsid w:val="00AE0181"/>
    <w:rsid w:val="00AE5924"/>
    <w:rsid w:val="00AE5E41"/>
    <w:rsid w:val="00AE6DC1"/>
    <w:rsid w:val="00AF02E0"/>
    <w:rsid w:val="00AF3F5F"/>
    <w:rsid w:val="00AF521E"/>
    <w:rsid w:val="00AF6ACC"/>
    <w:rsid w:val="00AF775F"/>
    <w:rsid w:val="00B01D4C"/>
    <w:rsid w:val="00B03728"/>
    <w:rsid w:val="00B039B1"/>
    <w:rsid w:val="00B04397"/>
    <w:rsid w:val="00B04611"/>
    <w:rsid w:val="00B04D64"/>
    <w:rsid w:val="00B057BA"/>
    <w:rsid w:val="00B1011C"/>
    <w:rsid w:val="00B1191D"/>
    <w:rsid w:val="00B121F3"/>
    <w:rsid w:val="00B13E26"/>
    <w:rsid w:val="00B17174"/>
    <w:rsid w:val="00B202D2"/>
    <w:rsid w:val="00B207A7"/>
    <w:rsid w:val="00B217C9"/>
    <w:rsid w:val="00B22B67"/>
    <w:rsid w:val="00B238A9"/>
    <w:rsid w:val="00B23ABA"/>
    <w:rsid w:val="00B2428B"/>
    <w:rsid w:val="00B249E0"/>
    <w:rsid w:val="00B24E29"/>
    <w:rsid w:val="00B26FA6"/>
    <w:rsid w:val="00B26FE5"/>
    <w:rsid w:val="00B30665"/>
    <w:rsid w:val="00B3095D"/>
    <w:rsid w:val="00B31E99"/>
    <w:rsid w:val="00B337AA"/>
    <w:rsid w:val="00B33B2A"/>
    <w:rsid w:val="00B33D41"/>
    <w:rsid w:val="00B36190"/>
    <w:rsid w:val="00B3677E"/>
    <w:rsid w:val="00B409B3"/>
    <w:rsid w:val="00B40F14"/>
    <w:rsid w:val="00B429B3"/>
    <w:rsid w:val="00B42D73"/>
    <w:rsid w:val="00B437A5"/>
    <w:rsid w:val="00B43C31"/>
    <w:rsid w:val="00B43D56"/>
    <w:rsid w:val="00B442AA"/>
    <w:rsid w:val="00B44DB0"/>
    <w:rsid w:val="00B460E6"/>
    <w:rsid w:val="00B46C03"/>
    <w:rsid w:val="00B4758D"/>
    <w:rsid w:val="00B47898"/>
    <w:rsid w:val="00B52460"/>
    <w:rsid w:val="00B524D3"/>
    <w:rsid w:val="00B5411A"/>
    <w:rsid w:val="00B5553B"/>
    <w:rsid w:val="00B55BD9"/>
    <w:rsid w:val="00B6352A"/>
    <w:rsid w:val="00B636B5"/>
    <w:rsid w:val="00B6509D"/>
    <w:rsid w:val="00B65D93"/>
    <w:rsid w:val="00B668A6"/>
    <w:rsid w:val="00B66DAA"/>
    <w:rsid w:val="00B66DF3"/>
    <w:rsid w:val="00B708CC"/>
    <w:rsid w:val="00B75993"/>
    <w:rsid w:val="00B77247"/>
    <w:rsid w:val="00B77308"/>
    <w:rsid w:val="00B80590"/>
    <w:rsid w:val="00B8063B"/>
    <w:rsid w:val="00B80672"/>
    <w:rsid w:val="00B81720"/>
    <w:rsid w:val="00B81BBE"/>
    <w:rsid w:val="00B829B1"/>
    <w:rsid w:val="00B850FD"/>
    <w:rsid w:val="00B854AE"/>
    <w:rsid w:val="00B86E9E"/>
    <w:rsid w:val="00B926B7"/>
    <w:rsid w:val="00B941B0"/>
    <w:rsid w:val="00B94FC9"/>
    <w:rsid w:val="00B95494"/>
    <w:rsid w:val="00B972DA"/>
    <w:rsid w:val="00BA0CB8"/>
    <w:rsid w:val="00BA2A4F"/>
    <w:rsid w:val="00BA2AC8"/>
    <w:rsid w:val="00BA2AFC"/>
    <w:rsid w:val="00BA30E6"/>
    <w:rsid w:val="00BA50AC"/>
    <w:rsid w:val="00BA50D1"/>
    <w:rsid w:val="00BA73F3"/>
    <w:rsid w:val="00BA7784"/>
    <w:rsid w:val="00BB1296"/>
    <w:rsid w:val="00BB3460"/>
    <w:rsid w:val="00BB3CBD"/>
    <w:rsid w:val="00BB5C94"/>
    <w:rsid w:val="00BB66F4"/>
    <w:rsid w:val="00BB7E61"/>
    <w:rsid w:val="00BB7FDF"/>
    <w:rsid w:val="00BC0D80"/>
    <w:rsid w:val="00BC3318"/>
    <w:rsid w:val="00BC3DCF"/>
    <w:rsid w:val="00BC458A"/>
    <w:rsid w:val="00BC4BC7"/>
    <w:rsid w:val="00BC617A"/>
    <w:rsid w:val="00BC7CBB"/>
    <w:rsid w:val="00BD01D3"/>
    <w:rsid w:val="00BD0D55"/>
    <w:rsid w:val="00BD1D70"/>
    <w:rsid w:val="00BD3192"/>
    <w:rsid w:val="00BD6A1A"/>
    <w:rsid w:val="00BD6BDB"/>
    <w:rsid w:val="00BD6F15"/>
    <w:rsid w:val="00BD7D3F"/>
    <w:rsid w:val="00BD7E5F"/>
    <w:rsid w:val="00BE1162"/>
    <w:rsid w:val="00BE3164"/>
    <w:rsid w:val="00BE5204"/>
    <w:rsid w:val="00BE5324"/>
    <w:rsid w:val="00BE6E48"/>
    <w:rsid w:val="00BF0A11"/>
    <w:rsid w:val="00BF1CD7"/>
    <w:rsid w:val="00BF23E5"/>
    <w:rsid w:val="00BF3791"/>
    <w:rsid w:val="00BF4C08"/>
    <w:rsid w:val="00BF5280"/>
    <w:rsid w:val="00BF53BA"/>
    <w:rsid w:val="00BF6AE9"/>
    <w:rsid w:val="00BF74C6"/>
    <w:rsid w:val="00C018D9"/>
    <w:rsid w:val="00C019FA"/>
    <w:rsid w:val="00C02AD9"/>
    <w:rsid w:val="00C02EBE"/>
    <w:rsid w:val="00C03BF4"/>
    <w:rsid w:val="00C06758"/>
    <w:rsid w:val="00C07BA4"/>
    <w:rsid w:val="00C07F9A"/>
    <w:rsid w:val="00C10DE9"/>
    <w:rsid w:val="00C1344A"/>
    <w:rsid w:val="00C1351A"/>
    <w:rsid w:val="00C14E79"/>
    <w:rsid w:val="00C153DB"/>
    <w:rsid w:val="00C15A97"/>
    <w:rsid w:val="00C16E89"/>
    <w:rsid w:val="00C16EAA"/>
    <w:rsid w:val="00C204B0"/>
    <w:rsid w:val="00C20742"/>
    <w:rsid w:val="00C20845"/>
    <w:rsid w:val="00C2255E"/>
    <w:rsid w:val="00C22D55"/>
    <w:rsid w:val="00C2617F"/>
    <w:rsid w:val="00C2628A"/>
    <w:rsid w:val="00C265E0"/>
    <w:rsid w:val="00C2682D"/>
    <w:rsid w:val="00C31B3A"/>
    <w:rsid w:val="00C3209D"/>
    <w:rsid w:val="00C32B3A"/>
    <w:rsid w:val="00C33EAB"/>
    <w:rsid w:val="00C3588F"/>
    <w:rsid w:val="00C36CFA"/>
    <w:rsid w:val="00C4243A"/>
    <w:rsid w:val="00C436DF"/>
    <w:rsid w:val="00C4482A"/>
    <w:rsid w:val="00C45CC1"/>
    <w:rsid w:val="00C46E36"/>
    <w:rsid w:val="00C5343B"/>
    <w:rsid w:val="00C54F89"/>
    <w:rsid w:val="00C55232"/>
    <w:rsid w:val="00C566A5"/>
    <w:rsid w:val="00C56B29"/>
    <w:rsid w:val="00C57D2F"/>
    <w:rsid w:val="00C60594"/>
    <w:rsid w:val="00C60DC8"/>
    <w:rsid w:val="00C618A5"/>
    <w:rsid w:val="00C6206C"/>
    <w:rsid w:val="00C62F26"/>
    <w:rsid w:val="00C63A96"/>
    <w:rsid w:val="00C63CD1"/>
    <w:rsid w:val="00C63ED0"/>
    <w:rsid w:val="00C640C9"/>
    <w:rsid w:val="00C65614"/>
    <w:rsid w:val="00C65AE5"/>
    <w:rsid w:val="00C66AA4"/>
    <w:rsid w:val="00C7072B"/>
    <w:rsid w:val="00C7198A"/>
    <w:rsid w:val="00C74BEA"/>
    <w:rsid w:val="00C754E7"/>
    <w:rsid w:val="00C81747"/>
    <w:rsid w:val="00C81BD0"/>
    <w:rsid w:val="00C820BA"/>
    <w:rsid w:val="00C82CFF"/>
    <w:rsid w:val="00C82D90"/>
    <w:rsid w:val="00C84A6D"/>
    <w:rsid w:val="00C84F4F"/>
    <w:rsid w:val="00C87510"/>
    <w:rsid w:val="00C925C7"/>
    <w:rsid w:val="00C9326D"/>
    <w:rsid w:val="00C940D2"/>
    <w:rsid w:val="00C94B20"/>
    <w:rsid w:val="00C94E72"/>
    <w:rsid w:val="00C95427"/>
    <w:rsid w:val="00C95B26"/>
    <w:rsid w:val="00C95C58"/>
    <w:rsid w:val="00CA499D"/>
    <w:rsid w:val="00CA54F4"/>
    <w:rsid w:val="00CA5E26"/>
    <w:rsid w:val="00CA620F"/>
    <w:rsid w:val="00CA69A9"/>
    <w:rsid w:val="00CA7297"/>
    <w:rsid w:val="00CB2A61"/>
    <w:rsid w:val="00CB4DFA"/>
    <w:rsid w:val="00CB5190"/>
    <w:rsid w:val="00CB58EF"/>
    <w:rsid w:val="00CC1499"/>
    <w:rsid w:val="00CC2343"/>
    <w:rsid w:val="00CC2502"/>
    <w:rsid w:val="00CC3A33"/>
    <w:rsid w:val="00CC59A4"/>
    <w:rsid w:val="00CD01B7"/>
    <w:rsid w:val="00CD0C41"/>
    <w:rsid w:val="00CE1491"/>
    <w:rsid w:val="00CE292E"/>
    <w:rsid w:val="00CE349F"/>
    <w:rsid w:val="00CE59FC"/>
    <w:rsid w:val="00CE6913"/>
    <w:rsid w:val="00CF3138"/>
    <w:rsid w:val="00CF4A5C"/>
    <w:rsid w:val="00CF538E"/>
    <w:rsid w:val="00CF57B1"/>
    <w:rsid w:val="00D0406F"/>
    <w:rsid w:val="00D040AD"/>
    <w:rsid w:val="00D05721"/>
    <w:rsid w:val="00D05FA1"/>
    <w:rsid w:val="00D06EFC"/>
    <w:rsid w:val="00D0778C"/>
    <w:rsid w:val="00D101A5"/>
    <w:rsid w:val="00D12168"/>
    <w:rsid w:val="00D13356"/>
    <w:rsid w:val="00D13DBB"/>
    <w:rsid w:val="00D148B4"/>
    <w:rsid w:val="00D15B30"/>
    <w:rsid w:val="00D16454"/>
    <w:rsid w:val="00D2360C"/>
    <w:rsid w:val="00D237AC"/>
    <w:rsid w:val="00D239CF"/>
    <w:rsid w:val="00D26E82"/>
    <w:rsid w:val="00D306F4"/>
    <w:rsid w:val="00D310B5"/>
    <w:rsid w:val="00D337CD"/>
    <w:rsid w:val="00D401D3"/>
    <w:rsid w:val="00D40B63"/>
    <w:rsid w:val="00D40FBD"/>
    <w:rsid w:val="00D418BA"/>
    <w:rsid w:val="00D41C71"/>
    <w:rsid w:val="00D42675"/>
    <w:rsid w:val="00D43803"/>
    <w:rsid w:val="00D444AA"/>
    <w:rsid w:val="00D46BB4"/>
    <w:rsid w:val="00D510EE"/>
    <w:rsid w:val="00D61F1B"/>
    <w:rsid w:val="00D62521"/>
    <w:rsid w:val="00D626D4"/>
    <w:rsid w:val="00D62A6F"/>
    <w:rsid w:val="00D62E8E"/>
    <w:rsid w:val="00D630F6"/>
    <w:rsid w:val="00D64510"/>
    <w:rsid w:val="00D674DA"/>
    <w:rsid w:val="00D67D17"/>
    <w:rsid w:val="00D713F3"/>
    <w:rsid w:val="00D72881"/>
    <w:rsid w:val="00D74093"/>
    <w:rsid w:val="00D7600D"/>
    <w:rsid w:val="00D763D8"/>
    <w:rsid w:val="00D7666D"/>
    <w:rsid w:val="00D76CB1"/>
    <w:rsid w:val="00D7715F"/>
    <w:rsid w:val="00D80A33"/>
    <w:rsid w:val="00D80E48"/>
    <w:rsid w:val="00D80FB7"/>
    <w:rsid w:val="00D816D4"/>
    <w:rsid w:val="00D83C8A"/>
    <w:rsid w:val="00D851A8"/>
    <w:rsid w:val="00D85401"/>
    <w:rsid w:val="00D8572A"/>
    <w:rsid w:val="00D902C5"/>
    <w:rsid w:val="00D9055B"/>
    <w:rsid w:val="00D92328"/>
    <w:rsid w:val="00D923A6"/>
    <w:rsid w:val="00D94CA8"/>
    <w:rsid w:val="00D975BB"/>
    <w:rsid w:val="00DA0DA7"/>
    <w:rsid w:val="00DA2995"/>
    <w:rsid w:val="00DA4C75"/>
    <w:rsid w:val="00DA56F6"/>
    <w:rsid w:val="00DA6729"/>
    <w:rsid w:val="00DA7442"/>
    <w:rsid w:val="00DB24A7"/>
    <w:rsid w:val="00DB3868"/>
    <w:rsid w:val="00DB3F09"/>
    <w:rsid w:val="00DB4E66"/>
    <w:rsid w:val="00DB5114"/>
    <w:rsid w:val="00DB5423"/>
    <w:rsid w:val="00DB5AB0"/>
    <w:rsid w:val="00DB6460"/>
    <w:rsid w:val="00DC0C5E"/>
    <w:rsid w:val="00DC1FBE"/>
    <w:rsid w:val="00DC2607"/>
    <w:rsid w:val="00DC281D"/>
    <w:rsid w:val="00DC51AA"/>
    <w:rsid w:val="00DC5738"/>
    <w:rsid w:val="00DC6E32"/>
    <w:rsid w:val="00DD16A8"/>
    <w:rsid w:val="00DD1842"/>
    <w:rsid w:val="00DD2608"/>
    <w:rsid w:val="00DD38D3"/>
    <w:rsid w:val="00DD3E78"/>
    <w:rsid w:val="00DD461C"/>
    <w:rsid w:val="00DD69C6"/>
    <w:rsid w:val="00DE0B22"/>
    <w:rsid w:val="00DE19E4"/>
    <w:rsid w:val="00DE1CD6"/>
    <w:rsid w:val="00DE2D7D"/>
    <w:rsid w:val="00DE4009"/>
    <w:rsid w:val="00DE50DC"/>
    <w:rsid w:val="00DE50EB"/>
    <w:rsid w:val="00DF1BF2"/>
    <w:rsid w:val="00DF1F77"/>
    <w:rsid w:val="00DF2130"/>
    <w:rsid w:val="00DF3204"/>
    <w:rsid w:val="00DF4E77"/>
    <w:rsid w:val="00DF5047"/>
    <w:rsid w:val="00DF5C63"/>
    <w:rsid w:val="00DF62A2"/>
    <w:rsid w:val="00DF7E8E"/>
    <w:rsid w:val="00E00B85"/>
    <w:rsid w:val="00E012C2"/>
    <w:rsid w:val="00E01B0C"/>
    <w:rsid w:val="00E0228B"/>
    <w:rsid w:val="00E03524"/>
    <w:rsid w:val="00E0653A"/>
    <w:rsid w:val="00E11E72"/>
    <w:rsid w:val="00E12063"/>
    <w:rsid w:val="00E129BA"/>
    <w:rsid w:val="00E13882"/>
    <w:rsid w:val="00E153F7"/>
    <w:rsid w:val="00E15E35"/>
    <w:rsid w:val="00E20149"/>
    <w:rsid w:val="00E20276"/>
    <w:rsid w:val="00E2031B"/>
    <w:rsid w:val="00E20C2A"/>
    <w:rsid w:val="00E233C8"/>
    <w:rsid w:val="00E247B2"/>
    <w:rsid w:val="00E24ECA"/>
    <w:rsid w:val="00E27F62"/>
    <w:rsid w:val="00E31E31"/>
    <w:rsid w:val="00E31E32"/>
    <w:rsid w:val="00E32BF8"/>
    <w:rsid w:val="00E345EA"/>
    <w:rsid w:val="00E34F93"/>
    <w:rsid w:val="00E42065"/>
    <w:rsid w:val="00E43802"/>
    <w:rsid w:val="00E43907"/>
    <w:rsid w:val="00E45769"/>
    <w:rsid w:val="00E47C4A"/>
    <w:rsid w:val="00E47DA4"/>
    <w:rsid w:val="00E50612"/>
    <w:rsid w:val="00E56329"/>
    <w:rsid w:val="00E62A08"/>
    <w:rsid w:val="00E644E3"/>
    <w:rsid w:val="00E66C40"/>
    <w:rsid w:val="00E67A7E"/>
    <w:rsid w:val="00E719DC"/>
    <w:rsid w:val="00E73B21"/>
    <w:rsid w:val="00E762BB"/>
    <w:rsid w:val="00E77F05"/>
    <w:rsid w:val="00E84AB9"/>
    <w:rsid w:val="00E859AF"/>
    <w:rsid w:val="00E85CAE"/>
    <w:rsid w:val="00E86C22"/>
    <w:rsid w:val="00E86F8A"/>
    <w:rsid w:val="00E87493"/>
    <w:rsid w:val="00E90C5A"/>
    <w:rsid w:val="00E90D43"/>
    <w:rsid w:val="00E91244"/>
    <w:rsid w:val="00E914F0"/>
    <w:rsid w:val="00E91980"/>
    <w:rsid w:val="00E950A9"/>
    <w:rsid w:val="00E9516C"/>
    <w:rsid w:val="00E973E0"/>
    <w:rsid w:val="00E979FF"/>
    <w:rsid w:val="00EA128F"/>
    <w:rsid w:val="00EA3583"/>
    <w:rsid w:val="00EA76CD"/>
    <w:rsid w:val="00EA77FD"/>
    <w:rsid w:val="00EB0AF3"/>
    <w:rsid w:val="00EB203D"/>
    <w:rsid w:val="00EB34DC"/>
    <w:rsid w:val="00EB3B92"/>
    <w:rsid w:val="00EB68C0"/>
    <w:rsid w:val="00EB6F96"/>
    <w:rsid w:val="00EC0AD0"/>
    <w:rsid w:val="00EC1292"/>
    <w:rsid w:val="00EC1BB0"/>
    <w:rsid w:val="00EC2D46"/>
    <w:rsid w:val="00EC6BE2"/>
    <w:rsid w:val="00EC7CF0"/>
    <w:rsid w:val="00ED0418"/>
    <w:rsid w:val="00ED044D"/>
    <w:rsid w:val="00ED1415"/>
    <w:rsid w:val="00ED3909"/>
    <w:rsid w:val="00ED466F"/>
    <w:rsid w:val="00ED4B18"/>
    <w:rsid w:val="00EE2100"/>
    <w:rsid w:val="00EE27D0"/>
    <w:rsid w:val="00EE314D"/>
    <w:rsid w:val="00EE4DCC"/>
    <w:rsid w:val="00EE5883"/>
    <w:rsid w:val="00EE69E1"/>
    <w:rsid w:val="00EF00BF"/>
    <w:rsid w:val="00EF0794"/>
    <w:rsid w:val="00EF1691"/>
    <w:rsid w:val="00EF2CAC"/>
    <w:rsid w:val="00EF3710"/>
    <w:rsid w:val="00EF511B"/>
    <w:rsid w:val="00EF6322"/>
    <w:rsid w:val="00F00709"/>
    <w:rsid w:val="00F01A6A"/>
    <w:rsid w:val="00F06C70"/>
    <w:rsid w:val="00F07891"/>
    <w:rsid w:val="00F10D28"/>
    <w:rsid w:val="00F10E3D"/>
    <w:rsid w:val="00F112D6"/>
    <w:rsid w:val="00F125E5"/>
    <w:rsid w:val="00F13632"/>
    <w:rsid w:val="00F13AE2"/>
    <w:rsid w:val="00F142E4"/>
    <w:rsid w:val="00F1483A"/>
    <w:rsid w:val="00F14E83"/>
    <w:rsid w:val="00F15448"/>
    <w:rsid w:val="00F15C44"/>
    <w:rsid w:val="00F16FBB"/>
    <w:rsid w:val="00F176F5"/>
    <w:rsid w:val="00F21991"/>
    <w:rsid w:val="00F23337"/>
    <w:rsid w:val="00F245F9"/>
    <w:rsid w:val="00F24AE1"/>
    <w:rsid w:val="00F252DC"/>
    <w:rsid w:val="00F25F66"/>
    <w:rsid w:val="00F26433"/>
    <w:rsid w:val="00F27425"/>
    <w:rsid w:val="00F3061B"/>
    <w:rsid w:val="00F30663"/>
    <w:rsid w:val="00F31695"/>
    <w:rsid w:val="00F32317"/>
    <w:rsid w:val="00F36138"/>
    <w:rsid w:val="00F36272"/>
    <w:rsid w:val="00F367C6"/>
    <w:rsid w:val="00F3788B"/>
    <w:rsid w:val="00F40238"/>
    <w:rsid w:val="00F43885"/>
    <w:rsid w:val="00F43ADC"/>
    <w:rsid w:val="00F44A40"/>
    <w:rsid w:val="00F45281"/>
    <w:rsid w:val="00F45A53"/>
    <w:rsid w:val="00F46D78"/>
    <w:rsid w:val="00F46E4F"/>
    <w:rsid w:val="00F50C89"/>
    <w:rsid w:val="00F5180D"/>
    <w:rsid w:val="00F51FEA"/>
    <w:rsid w:val="00F5375A"/>
    <w:rsid w:val="00F542D0"/>
    <w:rsid w:val="00F542DE"/>
    <w:rsid w:val="00F5471E"/>
    <w:rsid w:val="00F554AF"/>
    <w:rsid w:val="00F638B4"/>
    <w:rsid w:val="00F64041"/>
    <w:rsid w:val="00F64D11"/>
    <w:rsid w:val="00F65802"/>
    <w:rsid w:val="00F663A5"/>
    <w:rsid w:val="00F667F8"/>
    <w:rsid w:val="00F71028"/>
    <w:rsid w:val="00F71367"/>
    <w:rsid w:val="00F71AAB"/>
    <w:rsid w:val="00F71C7E"/>
    <w:rsid w:val="00F720E6"/>
    <w:rsid w:val="00F73045"/>
    <w:rsid w:val="00F83ABD"/>
    <w:rsid w:val="00F85A5D"/>
    <w:rsid w:val="00F86F08"/>
    <w:rsid w:val="00F876AA"/>
    <w:rsid w:val="00F903D4"/>
    <w:rsid w:val="00F91807"/>
    <w:rsid w:val="00F91A3D"/>
    <w:rsid w:val="00F93FA3"/>
    <w:rsid w:val="00F94B29"/>
    <w:rsid w:val="00F965B9"/>
    <w:rsid w:val="00F971AF"/>
    <w:rsid w:val="00F97A18"/>
    <w:rsid w:val="00FA3106"/>
    <w:rsid w:val="00FA3CE3"/>
    <w:rsid w:val="00FA64F9"/>
    <w:rsid w:val="00FA7526"/>
    <w:rsid w:val="00FB2324"/>
    <w:rsid w:val="00FB682E"/>
    <w:rsid w:val="00FB7AF9"/>
    <w:rsid w:val="00FB7DEF"/>
    <w:rsid w:val="00FC1E85"/>
    <w:rsid w:val="00FC26F0"/>
    <w:rsid w:val="00FC2D28"/>
    <w:rsid w:val="00FC2DE1"/>
    <w:rsid w:val="00FC3C09"/>
    <w:rsid w:val="00FC3C2D"/>
    <w:rsid w:val="00FC3EC6"/>
    <w:rsid w:val="00FC7DD9"/>
    <w:rsid w:val="00FD0097"/>
    <w:rsid w:val="00FD3B71"/>
    <w:rsid w:val="00FD3F60"/>
    <w:rsid w:val="00FD5028"/>
    <w:rsid w:val="00FD5F09"/>
    <w:rsid w:val="00FD6E24"/>
    <w:rsid w:val="00FD73F8"/>
    <w:rsid w:val="00FD7BD0"/>
    <w:rsid w:val="00FE06F8"/>
    <w:rsid w:val="00FE2DFE"/>
    <w:rsid w:val="00FE3194"/>
    <w:rsid w:val="00FE349A"/>
    <w:rsid w:val="00FE4D7D"/>
    <w:rsid w:val="00FE6041"/>
    <w:rsid w:val="00FF0B85"/>
    <w:rsid w:val="00FF2A8C"/>
    <w:rsid w:val="00FF595F"/>
    <w:rsid w:val="00FF6366"/>
    <w:rsid w:val="00FF7687"/>
    <w:rsid w:val="00FF77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3E"/>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sonTitle">
    <w:name w:val="Lesson Title"/>
    <w:basedOn w:val="Normal"/>
    <w:link w:val="LessonTitleChar"/>
    <w:qFormat/>
    <w:rsid w:val="007A52C4"/>
    <w:pPr>
      <w:spacing w:after="0" w:line="240" w:lineRule="auto"/>
    </w:pPr>
    <w:rPr>
      <w:rFonts w:asciiTheme="minorHAnsi" w:eastAsiaTheme="minorHAnsi" w:hAnsiTheme="minorHAnsi" w:cstheme="minorBidi"/>
      <w:color w:val="31849B" w:themeColor="accent5" w:themeShade="BF"/>
      <w:kern w:val="0"/>
      <w:sz w:val="32"/>
      <w:szCs w:val="22"/>
      <w14:ligatures w14:val="none"/>
      <w14:cntxtAlts w14:val="0"/>
    </w:rPr>
  </w:style>
  <w:style w:type="character" w:customStyle="1" w:styleId="LessonTitleChar">
    <w:name w:val="Lesson Title Char"/>
    <w:basedOn w:val="DefaultParagraphFont"/>
    <w:link w:val="LessonTitle"/>
    <w:rsid w:val="007A52C4"/>
    <w:rPr>
      <w:color w:val="31849B" w:themeColor="accent5" w:themeShade="BF"/>
      <w:sz w:val="32"/>
    </w:rPr>
  </w:style>
  <w:style w:type="paragraph" w:customStyle="1" w:styleId="QSGtext">
    <w:name w:val="QSG text"/>
    <w:basedOn w:val="Normal"/>
    <w:link w:val="QSGtextChar"/>
    <w:qFormat/>
    <w:rsid w:val="003304E0"/>
    <w:pPr>
      <w:spacing w:line="240" w:lineRule="auto"/>
    </w:pPr>
    <w:rPr>
      <w:rFonts w:asciiTheme="minorHAnsi" w:eastAsiaTheme="minorHAnsi" w:hAnsiTheme="minorHAnsi" w:cstheme="minorBidi"/>
      <w:color w:val="000000" w:themeColor="text1"/>
      <w:kern w:val="0"/>
      <w:szCs w:val="28"/>
      <w14:ligatures w14:val="none"/>
      <w14:cntxtAlts w14:val="0"/>
    </w:rPr>
  </w:style>
  <w:style w:type="character" w:customStyle="1" w:styleId="QSGtextChar">
    <w:name w:val="QSG text Char"/>
    <w:basedOn w:val="DefaultParagraphFont"/>
    <w:link w:val="QSGtext"/>
    <w:rsid w:val="003304E0"/>
    <w:rPr>
      <w:color w:val="000000" w:themeColor="text1"/>
      <w:sz w:val="20"/>
      <w:szCs w:val="28"/>
    </w:rPr>
  </w:style>
  <w:style w:type="paragraph" w:customStyle="1" w:styleId="ActivHeader">
    <w:name w:val="ActivHeader"/>
    <w:basedOn w:val="Normal"/>
    <w:link w:val="ActivHeaderChar"/>
    <w:rsid w:val="00815D3E"/>
    <w:pPr>
      <w:widowControl w:val="0"/>
      <w:spacing w:after="0"/>
    </w:pPr>
    <w:rPr>
      <w:b/>
      <w:sz w:val="28"/>
      <w:szCs w:val="28"/>
      <w14:ligatures w14:val="none"/>
    </w:rPr>
  </w:style>
  <w:style w:type="paragraph" w:customStyle="1" w:styleId="AAA">
    <w:name w:val="AAA"/>
    <w:basedOn w:val="ActivHeader"/>
    <w:link w:val="AAAChar"/>
    <w:qFormat/>
    <w:rsid w:val="00815D3E"/>
    <w:rPr>
      <w:color w:val="31849B" w:themeColor="accent5" w:themeShade="BF"/>
    </w:rPr>
  </w:style>
  <w:style w:type="character" w:customStyle="1" w:styleId="ActivHeaderChar">
    <w:name w:val="ActivHeader Char"/>
    <w:basedOn w:val="DefaultParagraphFont"/>
    <w:link w:val="ActivHeader"/>
    <w:rsid w:val="00815D3E"/>
    <w:rPr>
      <w:rFonts w:ascii="Calibri" w:eastAsia="Times New Roman" w:hAnsi="Calibri" w:cs="Times New Roman"/>
      <w:b/>
      <w:color w:val="000000"/>
      <w:kern w:val="28"/>
      <w:sz w:val="28"/>
      <w:szCs w:val="28"/>
      <w14:cntxtAlts/>
    </w:rPr>
  </w:style>
  <w:style w:type="paragraph" w:styleId="ListParagraph">
    <w:name w:val="List Paragraph"/>
    <w:basedOn w:val="Normal"/>
    <w:uiPriority w:val="34"/>
    <w:qFormat/>
    <w:rsid w:val="006403A5"/>
    <w:pPr>
      <w:ind w:left="720"/>
      <w:contextualSpacing/>
    </w:pPr>
  </w:style>
  <w:style w:type="character" w:customStyle="1" w:styleId="AAAChar">
    <w:name w:val="AAA Char"/>
    <w:basedOn w:val="ActivHeaderChar"/>
    <w:link w:val="AAA"/>
    <w:rsid w:val="00815D3E"/>
    <w:rPr>
      <w:rFonts w:ascii="Calibri" w:eastAsia="Times New Roman" w:hAnsi="Calibri" w:cs="Times New Roman"/>
      <w:b/>
      <w:color w:val="31849B" w:themeColor="accent5" w:themeShade="BF"/>
      <w:kern w:val="28"/>
      <w:sz w:val="28"/>
      <w:szCs w:val="28"/>
      <w14:cntxtAlts/>
    </w:rPr>
  </w:style>
  <w:style w:type="paragraph" w:styleId="NormalWeb">
    <w:name w:val="Normal (Web)"/>
    <w:basedOn w:val="Normal"/>
    <w:uiPriority w:val="99"/>
    <w:semiHidden/>
    <w:unhideWhenUsed/>
    <w:rsid w:val="000C2966"/>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Hyperlink">
    <w:name w:val="Hyperlink"/>
    <w:basedOn w:val="DefaultParagraphFont"/>
    <w:uiPriority w:val="99"/>
    <w:unhideWhenUsed/>
    <w:rsid w:val="000C2966"/>
    <w:rPr>
      <w:color w:val="0000FF"/>
      <w:u w:val="single"/>
    </w:rPr>
  </w:style>
  <w:style w:type="character" w:styleId="FollowedHyperlink">
    <w:name w:val="FollowedHyperlink"/>
    <w:basedOn w:val="DefaultParagraphFont"/>
    <w:uiPriority w:val="99"/>
    <w:semiHidden/>
    <w:unhideWhenUsed/>
    <w:rsid w:val="00A52529"/>
    <w:rPr>
      <w:color w:val="800080" w:themeColor="followedHyperlink"/>
      <w:u w:val="single"/>
    </w:rPr>
  </w:style>
  <w:style w:type="table" w:styleId="TableGrid">
    <w:name w:val="Table Grid"/>
    <w:basedOn w:val="TableNormal"/>
    <w:uiPriority w:val="59"/>
    <w:rsid w:val="00491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D73"/>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3E"/>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sonTitle">
    <w:name w:val="Lesson Title"/>
    <w:basedOn w:val="Normal"/>
    <w:link w:val="LessonTitleChar"/>
    <w:qFormat/>
    <w:rsid w:val="007A52C4"/>
    <w:pPr>
      <w:spacing w:after="0" w:line="240" w:lineRule="auto"/>
    </w:pPr>
    <w:rPr>
      <w:rFonts w:asciiTheme="minorHAnsi" w:eastAsiaTheme="minorHAnsi" w:hAnsiTheme="minorHAnsi" w:cstheme="minorBidi"/>
      <w:color w:val="31849B" w:themeColor="accent5" w:themeShade="BF"/>
      <w:kern w:val="0"/>
      <w:sz w:val="32"/>
      <w:szCs w:val="22"/>
      <w14:ligatures w14:val="none"/>
      <w14:cntxtAlts w14:val="0"/>
    </w:rPr>
  </w:style>
  <w:style w:type="character" w:customStyle="1" w:styleId="LessonTitleChar">
    <w:name w:val="Lesson Title Char"/>
    <w:basedOn w:val="DefaultParagraphFont"/>
    <w:link w:val="LessonTitle"/>
    <w:rsid w:val="007A52C4"/>
    <w:rPr>
      <w:color w:val="31849B" w:themeColor="accent5" w:themeShade="BF"/>
      <w:sz w:val="32"/>
    </w:rPr>
  </w:style>
  <w:style w:type="paragraph" w:customStyle="1" w:styleId="QSGtext">
    <w:name w:val="QSG text"/>
    <w:basedOn w:val="Normal"/>
    <w:link w:val="QSGtextChar"/>
    <w:qFormat/>
    <w:rsid w:val="003304E0"/>
    <w:pPr>
      <w:spacing w:line="240" w:lineRule="auto"/>
    </w:pPr>
    <w:rPr>
      <w:rFonts w:asciiTheme="minorHAnsi" w:eastAsiaTheme="minorHAnsi" w:hAnsiTheme="minorHAnsi" w:cstheme="minorBidi"/>
      <w:color w:val="000000" w:themeColor="text1"/>
      <w:kern w:val="0"/>
      <w:szCs w:val="28"/>
      <w14:ligatures w14:val="none"/>
      <w14:cntxtAlts w14:val="0"/>
    </w:rPr>
  </w:style>
  <w:style w:type="character" w:customStyle="1" w:styleId="QSGtextChar">
    <w:name w:val="QSG text Char"/>
    <w:basedOn w:val="DefaultParagraphFont"/>
    <w:link w:val="QSGtext"/>
    <w:rsid w:val="003304E0"/>
    <w:rPr>
      <w:color w:val="000000" w:themeColor="text1"/>
      <w:sz w:val="20"/>
      <w:szCs w:val="28"/>
    </w:rPr>
  </w:style>
  <w:style w:type="paragraph" w:customStyle="1" w:styleId="ActivHeader">
    <w:name w:val="ActivHeader"/>
    <w:basedOn w:val="Normal"/>
    <w:link w:val="ActivHeaderChar"/>
    <w:rsid w:val="00815D3E"/>
    <w:pPr>
      <w:widowControl w:val="0"/>
      <w:spacing w:after="0"/>
    </w:pPr>
    <w:rPr>
      <w:b/>
      <w:sz w:val="28"/>
      <w:szCs w:val="28"/>
      <w14:ligatures w14:val="none"/>
    </w:rPr>
  </w:style>
  <w:style w:type="paragraph" w:customStyle="1" w:styleId="AAA">
    <w:name w:val="AAA"/>
    <w:basedOn w:val="ActivHeader"/>
    <w:link w:val="AAAChar"/>
    <w:qFormat/>
    <w:rsid w:val="00815D3E"/>
    <w:rPr>
      <w:color w:val="31849B" w:themeColor="accent5" w:themeShade="BF"/>
    </w:rPr>
  </w:style>
  <w:style w:type="character" w:customStyle="1" w:styleId="ActivHeaderChar">
    <w:name w:val="ActivHeader Char"/>
    <w:basedOn w:val="DefaultParagraphFont"/>
    <w:link w:val="ActivHeader"/>
    <w:rsid w:val="00815D3E"/>
    <w:rPr>
      <w:rFonts w:ascii="Calibri" w:eastAsia="Times New Roman" w:hAnsi="Calibri" w:cs="Times New Roman"/>
      <w:b/>
      <w:color w:val="000000"/>
      <w:kern w:val="28"/>
      <w:sz w:val="28"/>
      <w:szCs w:val="28"/>
      <w14:cntxtAlts/>
    </w:rPr>
  </w:style>
  <w:style w:type="paragraph" w:styleId="ListParagraph">
    <w:name w:val="List Paragraph"/>
    <w:basedOn w:val="Normal"/>
    <w:uiPriority w:val="34"/>
    <w:qFormat/>
    <w:rsid w:val="006403A5"/>
    <w:pPr>
      <w:ind w:left="720"/>
      <w:contextualSpacing/>
    </w:pPr>
  </w:style>
  <w:style w:type="character" w:customStyle="1" w:styleId="AAAChar">
    <w:name w:val="AAA Char"/>
    <w:basedOn w:val="ActivHeaderChar"/>
    <w:link w:val="AAA"/>
    <w:rsid w:val="00815D3E"/>
    <w:rPr>
      <w:rFonts w:ascii="Calibri" w:eastAsia="Times New Roman" w:hAnsi="Calibri" w:cs="Times New Roman"/>
      <w:b/>
      <w:color w:val="31849B" w:themeColor="accent5" w:themeShade="BF"/>
      <w:kern w:val="28"/>
      <w:sz w:val="28"/>
      <w:szCs w:val="28"/>
      <w14:cntxtAlts/>
    </w:rPr>
  </w:style>
  <w:style w:type="paragraph" w:styleId="NormalWeb">
    <w:name w:val="Normal (Web)"/>
    <w:basedOn w:val="Normal"/>
    <w:uiPriority w:val="99"/>
    <w:semiHidden/>
    <w:unhideWhenUsed/>
    <w:rsid w:val="000C2966"/>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Hyperlink">
    <w:name w:val="Hyperlink"/>
    <w:basedOn w:val="DefaultParagraphFont"/>
    <w:uiPriority w:val="99"/>
    <w:unhideWhenUsed/>
    <w:rsid w:val="000C2966"/>
    <w:rPr>
      <w:color w:val="0000FF"/>
      <w:u w:val="single"/>
    </w:rPr>
  </w:style>
  <w:style w:type="character" w:styleId="FollowedHyperlink">
    <w:name w:val="FollowedHyperlink"/>
    <w:basedOn w:val="DefaultParagraphFont"/>
    <w:uiPriority w:val="99"/>
    <w:semiHidden/>
    <w:unhideWhenUsed/>
    <w:rsid w:val="00A52529"/>
    <w:rPr>
      <w:color w:val="800080" w:themeColor="followedHyperlink"/>
      <w:u w:val="single"/>
    </w:rPr>
  </w:style>
  <w:style w:type="table" w:styleId="TableGrid">
    <w:name w:val="Table Grid"/>
    <w:basedOn w:val="TableNormal"/>
    <w:uiPriority w:val="59"/>
    <w:rsid w:val="00491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D73"/>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81059">
      <w:bodyDiv w:val="1"/>
      <w:marLeft w:val="0"/>
      <w:marRight w:val="0"/>
      <w:marTop w:val="0"/>
      <w:marBottom w:val="0"/>
      <w:divBdr>
        <w:top w:val="none" w:sz="0" w:space="0" w:color="auto"/>
        <w:left w:val="none" w:sz="0" w:space="0" w:color="auto"/>
        <w:bottom w:val="none" w:sz="0" w:space="0" w:color="auto"/>
        <w:right w:val="none" w:sz="0" w:space="0" w:color="auto"/>
      </w:divBdr>
    </w:div>
    <w:div w:id="479926092">
      <w:bodyDiv w:val="1"/>
      <w:marLeft w:val="0"/>
      <w:marRight w:val="0"/>
      <w:marTop w:val="0"/>
      <w:marBottom w:val="0"/>
      <w:divBdr>
        <w:top w:val="none" w:sz="0" w:space="0" w:color="auto"/>
        <w:left w:val="none" w:sz="0" w:space="0" w:color="auto"/>
        <w:bottom w:val="none" w:sz="0" w:space="0" w:color="auto"/>
        <w:right w:val="none" w:sz="0" w:space="0" w:color="auto"/>
      </w:divBdr>
    </w:div>
    <w:div w:id="1627009436">
      <w:bodyDiv w:val="1"/>
      <w:marLeft w:val="0"/>
      <w:marRight w:val="0"/>
      <w:marTop w:val="0"/>
      <w:marBottom w:val="0"/>
      <w:divBdr>
        <w:top w:val="none" w:sz="0" w:space="0" w:color="auto"/>
        <w:left w:val="none" w:sz="0" w:space="0" w:color="auto"/>
        <w:bottom w:val="none" w:sz="0" w:space="0" w:color="auto"/>
        <w:right w:val="none" w:sz="0" w:space="0" w:color="auto"/>
      </w:divBdr>
    </w:div>
    <w:div w:id="210117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stratoflights.com/en/" TargetMode="External"/><Relationship Id="rId39" Type="http://schemas.openxmlformats.org/officeDocument/2006/relationships/hyperlink" Target="http://tinyurl.com/mpugvvv" TargetMode="External"/><Relationship Id="rId3" Type="http://schemas.microsoft.com/office/2007/relationships/stylesWithEffects" Target="stylesWithEffects.xml"/><Relationship Id="rId21" Type="http://schemas.openxmlformats.org/officeDocument/2006/relationships/image" Target="media/image17.jpg"/><Relationship Id="rId34" Type="http://schemas.openxmlformats.org/officeDocument/2006/relationships/hyperlink" Target="http://tinyurl.com/nsgwn3t" TargetMode="External"/><Relationship Id="rId42" Type="http://schemas.openxmlformats.org/officeDocument/2006/relationships/hyperlink" Target="http://tinyurl.com/prvzzkf"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stratostar.net/educators.html" TargetMode="External"/><Relationship Id="rId33" Type="http://schemas.openxmlformats.org/officeDocument/2006/relationships/hyperlink" Target="http://www.nasanovas.org/" TargetMode="External"/><Relationship Id="rId38" Type="http://schemas.openxmlformats.org/officeDocument/2006/relationships/hyperlink" Target="http://tinyurl.com/kf9syc5"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tinyurl.com/mz2qkcm" TargetMode="External"/><Relationship Id="rId41" Type="http://schemas.openxmlformats.org/officeDocument/2006/relationships/hyperlink" Target="http://tinyurl.com/okem5g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predict.habhub.org" TargetMode="External"/><Relationship Id="rId32" Type="http://schemas.openxmlformats.org/officeDocument/2006/relationships/hyperlink" Target="http://tinyurl.com/lqghgl5" TargetMode="External"/><Relationship Id="rId37" Type="http://schemas.openxmlformats.org/officeDocument/2006/relationships/hyperlink" Target="http://tinyurl.com/pyovsnm" TargetMode="External"/><Relationship Id="rId40" Type="http://schemas.openxmlformats.org/officeDocument/2006/relationships/hyperlink" Target="http://tinyurl.com/prvzzk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hyperlink" Target="http://www.the-rocketman.com/recovery.html" TargetMode="External"/><Relationship Id="rId36" Type="http://schemas.openxmlformats.org/officeDocument/2006/relationships/hyperlink" Target="http://www.nearsys.com/arhab/arhab.ht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tinyurl.com/mkjb9zy" TargetMode="External"/><Relationship Id="rId44" Type="http://schemas.openxmlformats.org/officeDocument/2006/relationships/hyperlink" Target="http://tinyurl.com/m3ao3x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hyperlink" Target="http://kaymontballoons.com/Near_Space_Photography.html" TargetMode="External"/><Relationship Id="rId30" Type="http://schemas.openxmlformats.org/officeDocument/2006/relationships/hyperlink" Target="http://predict.habhub.org" TargetMode="External"/><Relationship Id="rId35" Type="http://schemas.openxmlformats.org/officeDocument/2006/relationships/hyperlink" Target="http://tinyurl.com/lz5ytvh" TargetMode="External"/><Relationship Id="rId43" Type="http://schemas.openxmlformats.org/officeDocument/2006/relationships/hyperlink" Target="http://www.stratoflights.com/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Rebecca Citrin</cp:lastModifiedBy>
  <cp:revision>4</cp:revision>
  <cp:lastPrinted>2014-12-14T07:14:00Z</cp:lastPrinted>
  <dcterms:created xsi:type="dcterms:W3CDTF">2014-12-14T07:14:00Z</dcterms:created>
  <dcterms:modified xsi:type="dcterms:W3CDTF">2014-12-14T07:14:00Z</dcterms:modified>
</cp:coreProperties>
</file>